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pStyle w:val="Heading3"/>
        <w:rPr>
          <w:sz w:val="32.0"/>
          <w:szCs w:val="32.0"/>
          <w:rFonts w:ascii="Times New Roman" w:cs="Times New Roman" w:hAnsi="Times New Roman"/>
        </w:rPr>
      </w:pPr>
      <w:r>
        <w:rPr>
          <w:sz w:val="32.0"/>
          <w:szCs w:val="32.0"/>
          <w:rFonts w:ascii="Times New Roman" w:cs="Times New Roman" w:hAnsi="Times New Roman"/>
        </w:rPr>
        <w:t>340A.301 MANUFACTURERS AND WHOLESALERS LICENSES.</w:t>
      </w:r>
    </w:p>
    <w:p>
      <w:pPr>
        <w:pStyle w:val="Heading3"/>
        <w:rPr>
          <w:b w:val="0"/>
          <w:rFonts w:ascii="Times New Roman" w:cs="Times New Roman" w:hAnsi="Times New Roman"/>
        </w:rPr>
      </w:pPr>
      <w:r>
        <w:rPr>
          <w:b w:val="0"/>
          <w:rFonts w:ascii="Times New Roman" w:cs="Times New Roman" w:hAnsi="Times New Roman"/>
        </w:rPr>
        <w:t>Subd</w:t>
      </w:r>
      <w:r>
        <w:rPr>
          <w:b w:val="0"/>
          <w:rFonts w:ascii="Times New Roman" w:cs="Times New Roman" w:hAnsi="Times New Roman"/>
        </w:rPr>
        <w:t>.</w:t>
      </w:r>
      <w:r>
        <w:rPr>
          <w:b w:val="0"/>
          <w:rFonts w:ascii="Times New Roman" w:cs="Times New Roman" w:hAnsi="Times New Roman"/>
        </w:rPr>
        <w:t xml:space="preserve"> </w:t>
      </w:r>
      <w:r>
        <w:rPr>
          <w:b w:val="0"/>
          <w:rFonts w:ascii="Times New Roman" w:cs="Times New Roman" w:hAnsi="Times New Roman"/>
        </w:rPr>
        <w:t>9.Unlicensed</w:t>
      </w:r>
      <w:r>
        <w:rPr>
          <w:b w:val="0"/>
          <w:rFonts w:ascii="Times New Roman" w:cs="Times New Roman" w:hAnsi="Times New Roman"/>
        </w:rPr>
        <w:t xml:space="preserve"> manufacture.</w:t>
      </w:r>
    </w:p>
    <w:p>
      <w:pPr>
        <w:pStyle w:val="TextBody"/>
      </w:pPr>
    </w:p>
    <w:p>
      <w:pPr>
        <w:sectPr>
          <w:headerReference w:type="default" r:id="rId8"/>
          <w:footerReference w:type="default" r:id="rId9"/>
          <w:pgSz w:w="12240" w:h="15840" w:orient="portrait"/>
          <w:pgMar w:bottom="1134" w:top="1134" w:right="1134" w:left="1134" w:header="720" w:footer="720" w:gutter="0"/>
          <w:cols w:space="720" w:equalWidth="true"/>
        </w:sectPr>
        <w:rPr>
          <w:sz w:val="28.0"/>
          <w:szCs w:val="28.0"/>
          <w:rFonts w:ascii="Times New Roman" w:cs="Times New Roman" w:hAnsi="Times New Roman"/>
        </w:rPr>
      </w:pPr>
    </w:p>
    <w:p>
      <w:pPr>
        <w:pStyle w:val="TextBody"/>
        <w:spacing w:line="480" w:lineRule="auto"/>
        <w:rPr>
          <w:rFonts w:ascii="Times New Roman" w:cs="Times New Roman" w:hAnsi="Times New Roman"/>
        </w:rPr>
      </w:pPr>
      <w:r>
        <w:rPr>
          <w:rFonts w:ascii="Times New Roman" w:cs="Times New Roman" w:hAnsi="Times New Roman"/>
        </w:rPr>
        <w:lastRenderedPageBreak/>
      </w:r>
      <w:r>
        <w:rPr>
          <w:rFonts w:ascii="Times New Roman" w:cs="Times New Roman" w:hAnsi="Times New Roman"/>
        </w:rPr>
        <w:t>Nothing in this chapter requires a license for the natural fermentation of fruit juices or brewing of beer in the home for family use</w:t>
      </w:r>
      <w:r>
        <w:rPr>
          <w:rFonts w:ascii="Times New Roman" w:cs="Times New Roman" w:hAnsi="Times New Roman"/>
        </w:rPr>
        <w:t xml:space="preserve">. </w:t>
      </w:r>
      <w:r>
        <w:rPr>
          <w:u w:val="single"/>
          <w:color w:val="0070C0"/>
          <w:rFonts w:ascii="Times New Roman" w:cs="Times New Roman" w:hAnsi="Times New Roman"/>
        </w:rPr>
        <w:t>Naturally fermented fruit juices or beer made under this subdivision may be removed from the premises where made for use including use at organized affairs, exhibitions or competitions such as but not limited to homemaker’s contests, tastings or judging. Naturally fermented fruit juices or beer removed under this subdivision may not be sold or offered for sale.</w:t>
      </w:r>
    </w:p>
    <w:p>
      <w:pPr>
        <w:rPr>
          <w:i w:val="1"/>
        </w:rPr>
      </w:pPr>
      <w:r>
        <w:rPr>
          <w:i w:val="1"/>
          <w:rFonts w:ascii="Calibri"/>
        </w:rPr>
        <w:t xml:space="preserve">(conforms with 27 CFR </w:t>
      </w:r>
      <w:r>
        <w:rPr>
          <w:i w:val="1"/>
          <w:rFonts w:ascii="Calibri"/>
        </w:rPr>
        <w:t>25.206 Removal of beer)</w:t>
      </w:r>
    </w:p>
    <w:p>
      <w:pPr>
        <w:pStyle w:val="Heading3"/>
      </w:pPr>
    </w:p>
    <w:p>
      <w:pPr>
        <w:sectPr>
          <w:pgSz w:w="12240" w:h="15840" w:orient="portrait"/>
          <w:pgMar w:bottom="1134" w:top="1134" w:right="1134" w:left="1134" w:header="0" w:footer="0" w:gutter="0"/>
          <w:cols w:space="720" w:equalWidth="true"/>
          <w:type w:val="continuous"/>
        </w:sectPr>
      </w:pPr>
    </w:p>
    <w:p>
      <w:pPr>
        <w:pStyle w:val="Heading1"/>
        <w:spacing w:after="0" w:before="0" w:line="480" w:lineRule="auto"/>
        <w:shd w:val="clear" w:color="auto" w:fill="FFFFFF"/>
        <w:rPr>
          <w:sz w:val="32.0"/>
          <w:szCs w:val="32.0"/>
          <w:color w:val="000000"/>
          <w:rFonts w:ascii="Times New Roman" w:cs="Times New Roman" w:hAnsi="Times New Roman"/>
        </w:rPr>
      </w:pPr>
      <w:r>
        <w:rPr>
          <w:sz w:val="32.0"/>
          <w:szCs w:val="32.0"/>
          <w:color w:val="000000"/>
          <w:rFonts w:ascii="Times New Roman" w:cs="Times New Roman" w:hAnsi="Times New Roman"/>
        </w:rPr>
        <w:lastRenderedPageBreak/>
      </w:r>
      <w:r>
        <w:rPr>
          <w:sz w:val="32.0"/>
          <w:szCs w:val="32.0"/>
          <w:color w:val="000000"/>
          <w:rFonts w:ascii="Times New Roman" w:cs="Times New Roman" w:hAnsi="Times New Roman"/>
        </w:rPr>
        <w:t>297G.07 EXEMPTIONS FROM TAX.</w:t>
      </w:r>
    </w:p>
    <w:p>
      <w:pPr>
        <w:rPr>
          <w:b w:val="1"/>
          <w:sz w:val="28.0"/>
          <w:szCs w:val="28.0"/>
          <w:color w:val="333333"/>
          <w:rFonts w:ascii="Times New Roman" w:cs="Times New Roman" w:hAnsi="Times New Roman"/>
        </w:rPr>
      </w:pPr>
      <w:r>
        <w:rPr>
          <w:sz w:val="28.0"/>
          <w:szCs w:val="28.0"/>
          <w:rFonts w:ascii="Times New Roman" w:cs="Times New Roman" w:hAnsi="Times New Roman"/>
        </w:rPr>
        <w:t>Subdivision 1.</w:t>
      </w:r>
      <w:r>
        <w:rPr>
          <w:rStyle w:val="headnote"/>
          <w:sz w:val="28.0"/>
          <w:szCs w:val="28.0"/>
          <w:color w:val="000000"/>
          <w:rFonts w:ascii="Times New Roman" w:cs="Times New Roman" w:hAnsi="Times New Roman"/>
        </w:rPr>
        <w:t>Exemptions.</w:t>
      </w:r>
      <w:r>
        <w:rPr>
          <w:rStyle w:val="apple-converted-space"/>
          <w:sz w:val="28.0"/>
          <w:szCs w:val="28.0"/>
          <w:color w:val="333333"/>
          <w:rFonts w:ascii="Times New Roman" w:cs="Times New Roman" w:hAnsi="Times New Roman"/>
        </w:rPr>
        <w:t> </w:t>
      </w:r>
    </w:p>
    <w:p>
      <w:pPr>
        <w:pStyle w:val="first"/>
        <w:spacing w:after="120" w:before="48" w:line="360" w:lineRule="auto"/>
        <w:ind w:firstLine="480"/>
        <w:shd w:val="clear" w:color="auto" w:fill="FFFFFF"/>
      </w:pPr>
      <w:r>
        <w:rPr>
          <w:rFonts w:ascii="Times New Roman"/>
        </w:rPr>
        <w:t>The following are not subject to the excise tax:</w:t>
      </w:r>
    </w:p>
    <w:p>
      <w:pPr>
        <w:pStyle w:val="NormalWeb"/>
        <w:spacing w:after="120" w:before="48" w:line="360" w:lineRule="auto"/>
        <w:ind w:firstLine="480"/>
        <w:shd w:val="clear" w:color="auto" w:fill="FFFFFF"/>
      </w:pPr>
      <w:r>
        <w:rPr>
          <w:rFonts w:ascii="Times New Roman"/>
        </w:rPr>
        <w:t>(1) Sales by a manufacturer, brewer, or wholesaler for shipment outside the state in interstate commerce.</w:t>
      </w:r>
    </w:p>
    <w:p>
      <w:pPr>
        <w:pStyle w:val="NormalWeb"/>
        <w:spacing w:after="120" w:before="48" w:line="360" w:lineRule="auto"/>
        <w:ind w:firstLine="480"/>
        <w:shd w:val="clear" w:color="auto" w:fill="FFFFFF"/>
      </w:pPr>
      <w:r>
        <w:rPr>
          <w:rFonts w:ascii="Times New Roman"/>
        </w:rPr>
        <w:t>(2) Alcoholic beverages sold or transferred between Minnesota wholesalers.</w:t>
      </w:r>
    </w:p>
    <w:p>
      <w:pPr>
        <w:pStyle w:val="NormalWeb"/>
        <w:spacing w:after="120" w:before="48" w:line="360" w:lineRule="auto"/>
        <w:ind w:firstLine="480"/>
        <w:shd w:val="clear" w:color="auto" w:fill="FFFFFF"/>
      </w:pPr>
      <w:r>
        <w:rPr>
          <w:rFonts w:ascii="Times New Roman"/>
        </w:rPr>
        <w:t>(3) Sales to common carriers engaged in interstate transportation of passengers, except as provided in this chapter.</w:t>
      </w:r>
    </w:p>
    <w:p>
      <w:pPr>
        <w:pStyle w:val="NormalWeb"/>
        <w:spacing w:after="120" w:before="48" w:line="360" w:lineRule="auto"/>
        <w:ind w:firstLine="480"/>
        <w:shd w:val="clear" w:color="auto" w:fill="FFFFFF"/>
      </w:pPr>
      <w:r>
        <w:rPr>
          <w:rFonts w:ascii="Times New Roman"/>
        </w:rPr>
        <w:t xml:space="preserve">(4) Malt beverages served by a brewery for </w:t>
      </w:r>
      <w:r>
        <w:rPr>
          <w:rFonts w:ascii="Times New Roman"/>
        </w:rPr>
        <w:t>on-premise</w:t>
      </w:r>
      <w:r>
        <w:rPr>
          <w:rFonts w:ascii="Times New Roman"/>
        </w:rPr>
        <w:t xml:space="preserve"> consumption at no charge, or distributed to brewery employees for </w:t>
      </w:r>
      <w:r>
        <w:rPr>
          <w:rFonts w:ascii="Times New Roman"/>
        </w:rPr>
        <w:t>on-premise</w:t>
      </w:r>
      <w:r>
        <w:rPr>
          <w:rFonts w:ascii="Times New Roman"/>
        </w:rPr>
        <w:t xml:space="preserve"> consumption under a labor contract.</w:t>
      </w:r>
    </w:p>
    <w:p>
      <w:pPr>
        <w:pStyle w:val="NormalWeb"/>
        <w:spacing w:after="0" w:before="0" w:line="360" w:lineRule="auto"/>
        <w:ind w:firstLine="480"/>
        <w:shd w:val="clear" w:color="auto" w:fill="FFFFFF"/>
      </w:pPr>
      <w:r>
        <w:rPr>
          <w:rFonts w:ascii="Times New Roman"/>
        </w:rPr>
        <w:t>(5) Shipments of wine to Minnesota residents under section</w:t>
      </w:r>
      <w:r>
        <w:rPr>
          <w:rStyle w:val="apple-converted-space"/>
          <w:rFonts w:ascii="Calibri"/>
        </w:rPr>
        <w:t> </w:t>
      </w:r>
      <w:hyperlink w:anchor="stat.340A.417" w:history="1" r:id="rId10">
        <w:r>
          <w:rPr>
            <w:rStyle w:val="Hyperlink"/>
            <w:color w:val="auto"/>
            <w:rFonts w:ascii="Calibri"/>
          </w:rPr>
          <w:t>340A.417</w:t>
        </w:r>
      </w:hyperlink>
      <w:r>
        <w:rPr>
          <w:rFonts w:ascii="Times New Roman"/>
        </w:rPr>
        <w:t>.</w:t>
      </w:r>
    </w:p>
    <w:p>
      <w:pPr>
        <w:pStyle w:val="NormalWeb"/>
        <w:spacing w:after="120" w:before="48" w:line="360" w:lineRule="auto"/>
        <w:ind w:firstLine="480"/>
        <w:shd w:val="clear" w:color="auto" w:fill="FFFFFF"/>
      </w:pPr>
      <w:r>
        <w:rPr>
          <w:rFonts w:ascii="Times New Roman"/>
        </w:rPr>
        <w:t xml:space="preserve">(6) Fruit juices naturally fermented or beer naturally brewed </w:t>
      </w:r>
      <w:r>
        <w:rPr>
          <w:color w:val="FF0000"/>
          <w:rFonts w:ascii="Times New Roman"/>
          <w:strike/>
        </w:rPr>
        <w:t>in the home for family use</w:t>
      </w:r>
      <w:r>
        <w:rPr>
          <w:color w:val="FF0000"/>
          <w:rFonts w:ascii="Times New Roman"/>
        </w:rPr>
        <w:t xml:space="preserve"> </w:t>
      </w:r>
      <w:r>
        <w:rPr>
          <w:u w:val="single"/>
          <w:color w:val="0033CC"/>
          <w:rFonts w:ascii="Times New Roman"/>
        </w:rPr>
        <w:t>as defined under section 340A.301 subd.9</w:t>
      </w:r>
      <w:r>
        <w:rPr>
          <w:rFonts w:ascii="Times New Roman"/>
          <w:shd w:val="clear" w:color="auto" w:fill="FFFFFF"/>
        </w:rPr>
        <w:t>.</w:t>
      </w:r>
    </w:p>
    <w:sectPr>
      <w:pgSz w:w="12240" w:h="15840" w:orient="portrait"/>
      <w:pgMar w:bottom="1134" w:top="1134" w:right="1134" w:left="1134" w:header="0" w:footer="0" w:gutter="0"/>
      <w:cols w:space="720" w:equalWidth="true"/>
      <w:type w:val="continuou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Short Stack">
    <w:panose1 w:val="02010500040000000007"/>
    <w:charset w:val="00"/>
    <w:family w:val="auto"/>
    <w:pitch w:val="variable"/>
    <w:notTrueType w:val="true"/>
    <w:sig w:usb0="800000AF" w:usb1="4000204A"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00"/>
    <w:family w:val="swiss"/>
    <w:pitch w:val="variable"/>
    <w:notTrueType w:val="true"/>
    <w:sig w:usb0="E00002FF" w:usb1="4000ACFF" w:usb2="00000001" w:usb3="00000000" w:csb0="0000019F" w:csb1="00000000"/>
  </w:font>
  <w:font w:name="Times New Roman">
    <w:panose1 w:val="02020603050405020304"/>
    <w:charset w:val="00"/>
    <w:family w:val="roman"/>
    <w:pitch w:val="variable"/>
    <w:notTrueType w:val="true"/>
    <w:sig w:usb0="E0002AFF" w:usb1="C0007841" w:usb2="00000009" w:usb3="00000000" w:csb0="000001FF" w:csb1="00000000"/>
  </w:font>
  <w:font w:name="Liberation Serif">
    <w:altName w:val="Times New Roman"/>
    <w:charset w:val="01"/>
    <w:family w:val="roman"/>
    <w:pitch w:val="variable"/>
    <w:notTrueType w:val="true"/>
  </w:font>
  <w:font w:name="Droid Sans Fallback">
    <w:altName w:val="Times New Roman"/>
    <w:panose1 w:val="00000000000000000000"/>
    <w:charset w:val="00"/>
    <w:family w:val="roman"/>
    <w:pitch w:val="default"/>
    <w:notTrueType w:val="true"/>
  </w:font>
  <w:font w:name="Droid Sans Devanagari">
    <w:panose1 w:val="00000000000000000000"/>
    <w:charset w:val="00"/>
    <w:family w:val="roman"/>
    <w:pitch w:val="default"/>
    <w:notTrueType w:val="true"/>
  </w:font>
  <w:font w:name="Liberation Sans">
    <w:altName w:val="Arial"/>
    <w:charset w:val="01"/>
    <w:family w:val="swiss"/>
    <w:pitch w:val="variable"/>
    <w:notTrueType w:val="true"/>
  </w:font>
  <w:font w:name="Cambria">
    <w:panose1 w:val="02040503050406030204"/>
    <w:charset w:val="00"/>
    <w:family w:val="roman"/>
    <w:pitch w:val="variable"/>
    <w:notTrueType w:val="tru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p>
    <w:pPr>
      <w:pStyle w:val="Footer"/>
      <w:tabs>
        <w:tab w:val="clear" w:pos="4680"/>
        <w:tab w:val="center" w:pos="5040"/>
      </w:tabs>
    </w:pPr>
    <w:hyperlink w:history="1" r:id="rId1">
      <w:r>
        <w:rPr>
          <w:rStyle w:val="Hyperlink"/>
        </w:rPr>
        <w:t>www.borealbrewers.com</w:t>
      </w:r>
    </w:hyperlink>
    <w:r>
      <w:tab/>
      <w:t xml:space="preserve">Page </w:t>
    </w:r>
    <w:r>
      <w:rPr>
        <w:b w:val="1"/>
        <w:sz w:val="24.0"/>
        <w:szCs w:val="24.0"/>
      </w:rPr>
      <w:fldChar w:fldCharType="begin"/>
    </w:r>
    <w:r>
      <w:rPr>
        <w:b w:val="1"/>
      </w:rPr>
      <w:instrText xml:space="preserve"> PAGE </w:instrText>
    </w:r>
    <w:r>
      <w:rPr>
        <w:b w:val="1"/>
        <w:sz w:val="24.0"/>
        <w:szCs w:val="24.0"/>
      </w:rPr>
      <w:fldChar w:fldCharType="separate"/>
    </w:r>
    <w:r>
      <w:rPr>
        <w:b w:val="1"/>
      </w:rPr>
      <w:t>1</w:t>
    </w:r>
    <w:r>
      <w:rPr>
        <w:b w:val="1"/>
        <w:sz w:val="24.0"/>
        <w:szCs w:val="24.0"/>
      </w:rPr>
      <w:fldChar w:fldCharType="end"/>
    </w:r>
    <w:r>
      <w:t xml:space="preserve"> of </w:t>
    </w:r>
    <w:r>
      <w:rPr>
        <w:b w:val="1"/>
        <w:sz w:val="24.0"/>
        <w:szCs w:val="24.0"/>
      </w:rPr>
      <w:fldChar w:fldCharType="begin"/>
    </w:r>
    <w:r>
      <w:rPr>
        <w:b w:val="1"/>
      </w:rPr>
      <w:instrText xml:space="preserve"> NUMPAGES  </w:instrText>
    </w:r>
    <w:r>
      <w:rPr>
        <w:b w:val="1"/>
        <w:sz w:val="24.0"/>
        <w:szCs w:val="24.0"/>
      </w:rPr>
      <w:fldChar w:fldCharType="separate"/>
    </w:r>
    <w:r>
      <w:rPr>
        <w:b w:val="1"/>
      </w:rPr>
      <w:t>1</w:t>
    </w:r>
    <w:r>
      <w:rPr>
        <w:b w:val="1"/>
        <w:sz w:val="24.0"/>
        <w:szCs w:val="24.0"/>
      </w:rPr>
      <w:fldChar w:fldCharType="end"/>
    </w:r>
  </w:p>
  <w:p>
    <w:pPr>
      <w:pStyle w:val="Footer"/>
      <w:tabs>
        <w:tab w:val="clear" w:pos="9360"/>
        <w:tab w:val="right" w:pos="999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p>
    <w:pPr>
      <w:pStyle w:val="Header"/>
      <w:tabs>
        <w:tab w:val="clear" w:pos="4680"/>
        <w:tab w:val="clear" w:pos="9360"/>
        <w:tab w:val="center" w:pos="5040"/>
        <w:tab w:val="right" w:pos="9900"/>
      </w:tabs>
    </w:pPr>
    <w:r>
      <w:t>31 January 2014</w:t>
    </w:r>
    <w:r>
      <w:tab/>
      <w:t>DRAFT legislation amendments</w:t>
    </w:r>
    <w:r>
      <w:tab/>
      <w:t>Mike Twite 218.259.3795</w:t>
    </w:r>
  </w:p>
  <w:p>
    <w:pPr>
      <w:pStyle w:val="Header"/>
      <w:tabs>
        <w:tab w:val="clear" w:pos="4680"/>
        <w:tab w:val="clear" w:pos="9360"/>
        <w:tab w:val="center" w:pos="5040"/>
        <w:tab w:val="right" w:pos="9900"/>
      </w:tabs>
    </w:pPr>
    <w:r>
      <w:tab/>
    </w:r>
    <w:r>
      <w:tab/>
      <w:t>Steve Benson 218.259.0919</w:t>
    </w:r>
  </w:p>
  <w:p>
    <w:pPr>
      <w:pStyle w:val="Header"/>
      <w:tabs>
        <w:tab w:val="clear" w:pos="4680"/>
        <w:tab w:val="clear" w:pos="9360"/>
        <w:tab w:val="center" w:pos="5040"/>
        <w:tab w:val="right" w:pos="9900"/>
      </w:tabs>
    </w:pPr>
    <w:r>
      <w:tab/>
    </w:r>
    <w:r>
      <w:tab/>
      <w:t>Chad Haatvedt 218.301.9544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0">
    <w:multiLevelType w:val="multilevel"/>
    <w:lvl w:ilvl="0">
      <w:numFmt w:val="none"/>
      <w:lvlText w:val=""/>
      <w:lvlJc w:val="left"/>
      <w:start w:val="1"/>
      <w:pPr>
        <w:tabs>
          <w:tab w:val="null" w:pos="0"/>
        </w:tabs>
        <w:ind w:left="432" w:hanging="432"/>
      </w:pPr>
    </w:lvl>
    <w:lvl w:ilvl="1">
      <w:numFmt w:val="none"/>
      <w:lvlText w:val=""/>
      <w:lvlJc w:val="left"/>
      <w:start w:val="1"/>
      <w:pPr>
        <w:tabs>
          <w:tab w:val="null" w:pos="0"/>
        </w:tabs>
        <w:ind w:left="576" w:hanging="576"/>
      </w:pPr>
    </w:lvl>
    <w:lvl w:ilvl="2">
      <w:numFmt w:val="none"/>
      <w:pStyle w:val="Heading3"/>
      <w:lvlText w:val=""/>
      <w:lvlJc w:val="left"/>
      <w:start w:val="1"/>
      <w:pPr>
        <w:tabs>
          <w:tab w:val="null" w:pos="0"/>
        </w:tabs>
        <w:ind w:left="720" w:hanging="720"/>
      </w:pPr>
    </w:lvl>
    <w:lvl w:ilvl="3">
      <w:numFmt w:val="none"/>
      <w:lvlText w:val=""/>
      <w:lvlJc w:val="left"/>
      <w:start w:val="1"/>
      <w:pPr>
        <w:tabs>
          <w:tab w:val="null" w:pos="0"/>
        </w:tabs>
        <w:ind w:left="864" w:hanging="864"/>
      </w:pPr>
    </w:lvl>
    <w:lvl w:ilvl="4">
      <w:numFmt w:val="none"/>
      <w:lvlText w:val=""/>
      <w:lvlJc w:val="left"/>
      <w:start w:val="1"/>
      <w:pPr>
        <w:tabs>
          <w:tab w:val="null" w:pos="0"/>
        </w:tabs>
        <w:ind w:left="1008" w:hanging="1008"/>
      </w:pPr>
    </w:lvl>
    <w:lvl w:ilvl="5">
      <w:numFmt w:val="none"/>
      <w:lvlText w:val=""/>
      <w:lvlJc w:val="left"/>
      <w:start w:val="1"/>
      <w:pPr>
        <w:tabs>
          <w:tab w:val="null" w:pos="0"/>
        </w:tabs>
        <w:ind w:left="1152" w:hanging="1152"/>
      </w:pPr>
    </w:lvl>
    <w:lvl w:ilvl="6">
      <w:numFmt w:val="none"/>
      <w:lvlText w:val=""/>
      <w:lvlJc w:val="left"/>
      <w:start w:val="1"/>
      <w:pPr>
        <w:tabs>
          <w:tab w:val="null" w:pos="0"/>
        </w:tabs>
        <w:ind w:left="1296" w:hanging="1296"/>
      </w:pPr>
    </w:lvl>
    <w:lvl w:ilvl="7">
      <w:numFmt w:val="none"/>
      <w:lvlText w:val=""/>
      <w:lvlJc w:val="left"/>
      <w:start w:val="1"/>
      <w:pPr>
        <w:tabs>
          <w:tab w:val="null" w:pos="0"/>
        </w:tabs>
        <w:ind w:left="1440" w:hanging="1440"/>
      </w:pPr>
    </w:lvl>
    <w:lvl w:ilvl="8">
      <w:numFmt w:val="none"/>
      <w:lvlText w:val=""/>
      <w:lvlJc w:val="left"/>
      <w:start w:val="1"/>
      <w:pPr>
        <w:tabs>
          <w:tab w:val="null"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C3"/>
    <w:rsid w:val="00000FE3"/>
    <w:rsid w:val="00006B89"/>
    <w:rsid w:val="000107AF"/>
    <w:rsid w:val="00012C3F"/>
    <w:rsid w:val="00022DDE"/>
    <w:rsid w:val="00027C60"/>
    <w:rsid w:val="00034100"/>
    <w:rsid w:val="00050C28"/>
    <w:rsid w:val="0006011E"/>
    <w:rsid w:val="0007036A"/>
    <w:rsid w:val="00075A2B"/>
    <w:rsid w:val="000805A1"/>
    <w:rsid w:val="00090049"/>
    <w:rsid w:val="000902C3"/>
    <w:rsid w:val="00093DFF"/>
    <w:rsid w:val="00093F1D"/>
    <w:rsid w:val="000947B8"/>
    <w:rsid w:val="000A14E3"/>
    <w:rsid w:val="000A2410"/>
    <w:rsid w:val="000A376E"/>
    <w:rsid w:val="000A5083"/>
    <w:rsid w:val="000A7220"/>
    <w:rsid w:val="000C2635"/>
    <w:rsid w:val="000D26B1"/>
    <w:rsid w:val="000E5AB4"/>
    <w:rsid w:val="000F1121"/>
    <w:rsid w:val="0011688F"/>
    <w:rsid w:val="00120915"/>
    <w:rsid w:val="00121445"/>
    <w:rsid w:val="0012276A"/>
    <w:rsid w:val="00127D65"/>
    <w:rsid w:val="001343E3"/>
    <w:rsid w:val="00141453"/>
    <w:rsid w:val="0015550E"/>
    <w:rsid w:val="001579DC"/>
    <w:rsid w:val="001642E4"/>
    <w:rsid w:val="00170D08"/>
    <w:rsid w:val="001746A4"/>
    <w:rsid w:val="00181AD3"/>
    <w:rsid w:val="00183297"/>
    <w:rsid w:val="00185307"/>
    <w:rsid w:val="00190FFB"/>
    <w:rsid w:val="00191635"/>
    <w:rsid w:val="00194914"/>
    <w:rsid w:val="001966EC"/>
    <w:rsid w:val="00196A23"/>
    <w:rsid w:val="001A0C3E"/>
    <w:rsid w:val="001A0E4D"/>
    <w:rsid w:val="001A21FE"/>
    <w:rsid w:val="001A524D"/>
    <w:rsid w:val="001B1C02"/>
    <w:rsid w:val="001B3D06"/>
    <w:rsid w:val="001B4880"/>
    <w:rsid w:val="001B5195"/>
    <w:rsid w:val="001C4C6E"/>
    <w:rsid w:val="001C63A0"/>
    <w:rsid w:val="001D239C"/>
    <w:rsid w:val="001D641B"/>
    <w:rsid w:val="001D79BC"/>
    <w:rsid w:val="001E16E8"/>
    <w:rsid w:val="001E561C"/>
    <w:rsid w:val="001F16DC"/>
    <w:rsid w:val="001F1B8E"/>
    <w:rsid w:val="00204C42"/>
    <w:rsid w:val="00205239"/>
    <w:rsid w:val="00206103"/>
    <w:rsid w:val="00206863"/>
    <w:rsid w:val="00210251"/>
    <w:rsid w:val="0022538A"/>
    <w:rsid w:val="00244FF1"/>
    <w:rsid w:val="002515AC"/>
    <w:rsid w:val="00255189"/>
    <w:rsid w:val="002577AB"/>
    <w:rsid w:val="0026063B"/>
    <w:rsid w:val="00267579"/>
    <w:rsid w:val="002724F8"/>
    <w:rsid w:val="002770E2"/>
    <w:rsid w:val="00287A48"/>
    <w:rsid w:val="0029027F"/>
    <w:rsid w:val="002903D5"/>
    <w:rsid w:val="002949EA"/>
    <w:rsid w:val="002A0B8B"/>
    <w:rsid w:val="002A17B5"/>
    <w:rsid w:val="002A2CC2"/>
    <w:rsid w:val="002A5870"/>
    <w:rsid w:val="002A7C84"/>
    <w:rsid w:val="002C6650"/>
    <w:rsid w:val="002D0796"/>
    <w:rsid w:val="002E33BC"/>
    <w:rsid w:val="00302C02"/>
    <w:rsid w:val="0030691C"/>
    <w:rsid w:val="003201EE"/>
    <w:rsid w:val="00324D1E"/>
    <w:rsid w:val="0032670D"/>
    <w:rsid w:val="003277BB"/>
    <w:rsid w:val="00340805"/>
    <w:rsid w:val="003408B6"/>
    <w:rsid w:val="00342904"/>
    <w:rsid w:val="003436A7"/>
    <w:rsid w:val="003524A8"/>
    <w:rsid w:val="00357172"/>
    <w:rsid w:val="00360ED8"/>
    <w:rsid w:val="003632AD"/>
    <w:rsid w:val="0036462A"/>
    <w:rsid w:val="00367ACB"/>
    <w:rsid w:val="0037469B"/>
    <w:rsid w:val="00377AD8"/>
    <w:rsid w:val="00377EC6"/>
    <w:rsid w:val="003815D5"/>
    <w:rsid w:val="00387D81"/>
    <w:rsid w:val="003910FE"/>
    <w:rsid w:val="0039145D"/>
    <w:rsid w:val="0039276C"/>
    <w:rsid w:val="003A1C4D"/>
    <w:rsid w:val="003A2EDE"/>
    <w:rsid w:val="003A462D"/>
    <w:rsid w:val="003A59F2"/>
    <w:rsid w:val="003B0AC0"/>
    <w:rsid w:val="003B3491"/>
    <w:rsid w:val="003B476E"/>
    <w:rsid w:val="003B51D0"/>
    <w:rsid w:val="003B7AF4"/>
    <w:rsid w:val="003C42E0"/>
    <w:rsid w:val="003C735B"/>
    <w:rsid w:val="003D0499"/>
    <w:rsid w:val="003D171D"/>
    <w:rsid w:val="003D5617"/>
    <w:rsid w:val="003D5899"/>
    <w:rsid w:val="003E0916"/>
    <w:rsid w:val="003E2B03"/>
    <w:rsid w:val="003E560F"/>
    <w:rsid w:val="003F098A"/>
    <w:rsid w:val="003F2551"/>
    <w:rsid w:val="003F4A6D"/>
    <w:rsid w:val="003F6113"/>
    <w:rsid w:val="003F6FE3"/>
    <w:rsid w:val="004040D5"/>
    <w:rsid w:val="00405830"/>
    <w:rsid w:val="00405D05"/>
    <w:rsid w:val="00405DB5"/>
    <w:rsid w:val="00406FCB"/>
    <w:rsid w:val="00407272"/>
    <w:rsid w:val="00407450"/>
    <w:rsid w:val="004079D8"/>
    <w:rsid w:val="00412436"/>
    <w:rsid w:val="00413CA4"/>
    <w:rsid w:val="00414422"/>
    <w:rsid w:val="004200ED"/>
    <w:rsid w:val="00420F08"/>
    <w:rsid w:val="0042162A"/>
    <w:rsid w:val="00421CBD"/>
    <w:rsid w:val="0043124F"/>
    <w:rsid w:val="00435604"/>
    <w:rsid w:val="00442278"/>
    <w:rsid w:val="004473D3"/>
    <w:rsid w:val="00450E5E"/>
    <w:rsid w:val="00452170"/>
    <w:rsid w:val="004525B4"/>
    <w:rsid w:val="00457734"/>
    <w:rsid w:val="00460828"/>
    <w:rsid w:val="0046389B"/>
    <w:rsid w:val="00474758"/>
    <w:rsid w:val="004757EB"/>
    <w:rsid w:val="00483481"/>
    <w:rsid w:val="00484B75"/>
    <w:rsid w:val="00486EFC"/>
    <w:rsid w:val="004A10C4"/>
    <w:rsid w:val="004A57D0"/>
    <w:rsid w:val="004B030C"/>
    <w:rsid w:val="004B3A58"/>
    <w:rsid w:val="004D108A"/>
    <w:rsid w:val="004D2765"/>
    <w:rsid w:val="004D5F96"/>
    <w:rsid w:val="004E112B"/>
    <w:rsid w:val="004F05DA"/>
    <w:rsid w:val="004F40D0"/>
    <w:rsid w:val="004F51E5"/>
    <w:rsid w:val="00501A23"/>
    <w:rsid w:val="00503E15"/>
    <w:rsid w:val="00504CF8"/>
    <w:rsid w:val="00511229"/>
    <w:rsid w:val="005162C4"/>
    <w:rsid w:val="005166A2"/>
    <w:rsid w:val="0051701F"/>
    <w:rsid w:val="00521C55"/>
    <w:rsid w:val="00522083"/>
    <w:rsid w:val="0052442D"/>
    <w:rsid w:val="0052469C"/>
    <w:rsid w:val="00524FEB"/>
    <w:rsid w:val="00526CD5"/>
    <w:rsid w:val="005324E3"/>
    <w:rsid w:val="0053282D"/>
    <w:rsid w:val="00536A5E"/>
    <w:rsid w:val="00544F74"/>
    <w:rsid w:val="00545504"/>
    <w:rsid w:val="00547E26"/>
    <w:rsid w:val="00550C59"/>
    <w:rsid w:val="00552B66"/>
    <w:rsid w:val="005603E0"/>
    <w:rsid w:val="00560555"/>
    <w:rsid w:val="0056429E"/>
    <w:rsid w:val="00570716"/>
    <w:rsid w:val="0057338B"/>
    <w:rsid w:val="005869E7"/>
    <w:rsid w:val="005918B0"/>
    <w:rsid w:val="005929AF"/>
    <w:rsid w:val="00593F64"/>
    <w:rsid w:val="005A0301"/>
    <w:rsid w:val="005A2687"/>
    <w:rsid w:val="005A5887"/>
    <w:rsid w:val="005C163B"/>
    <w:rsid w:val="005C25A8"/>
    <w:rsid w:val="005D1DED"/>
    <w:rsid w:val="005D367B"/>
    <w:rsid w:val="005D7113"/>
    <w:rsid w:val="005E75E3"/>
    <w:rsid w:val="005F1B34"/>
    <w:rsid w:val="005F6216"/>
    <w:rsid w:val="005F639D"/>
    <w:rsid w:val="005F6538"/>
    <w:rsid w:val="00604A42"/>
    <w:rsid w:val="006079D9"/>
    <w:rsid w:val="00611666"/>
    <w:rsid w:val="006142E6"/>
    <w:rsid w:val="00614414"/>
    <w:rsid w:val="00617CE1"/>
    <w:rsid w:val="0062203E"/>
    <w:rsid w:val="00624166"/>
    <w:rsid w:val="006336AB"/>
    <w:rsid w:val="0064032E"/>
    <w:rsid w:val="006421E7"/>
    <w:rsid w:val="00643808"/>
    <w:rsid w:val="00653E3E"/>
    <w:rsid w:val="006561A2"/>
    <w:rsid w:val="00657CC0"/>
    <w:rsid w:val="006646D9"/>
    <w:rsid w:val="00673BEA"/>
    <w:rsid w:val="00677953"/>
    <w:rsid w:val="00686216"/>
    <w:rsid w:val="0069478B"/>
    <w:rsid w:val="006A2BC7"/>
    <w:rsid w:val="006A589B"/>
    <w:rsid w:val="006A7BF9"/>
    <w:rsid w:val="006D1A2B"/>
    <w:rsid w:val="006D2DBD"/>
    <w:rsid w:val="006F5915"/>
    <w:rsid w:val="00700B77"/>
    <w:rsid w:val="00710D1E"/>
    <w:rsid w:val="0071340A"/>
    <w:rsid w:val="00713D56"/>
    <w:rsid w:val="0071403F"/>
    <w:rsid w:val="00716E29"/>
    <w:rsid w:val="00716FD3"/>
    <w:rsid w:val="0072029D"/>
    <w:rsid w:val="00721A07"/>
    <w:rsid w:val="00723A2A"/>
    <w:rsid w:val="00727C53"/>
    <w:rsid w:val="007315B9"/>
    <w:rsid w:val="00734DE4"/>
    <w:rsid w:val="00735451"/>
    <w:rsid w:val="00743352"/>
    <w:rsid w:val="00745DEC"/>
    <w:rsid w:val="00755A6A"/>
    <w:rsid w:val="00766635"/>
    <w:rsid w:val="00770445"/>
    <w:rsid w:val="0077095E"/>
    <w:rsid w:val="007729D4"/>
    <w:rsid w:val="00780F22"/>
    <w:rsid w:val="00781D39"/>
    <w:rsid w:val="00785B2C"/>
    <w:rsid w:val="00785D85"/>
    <w:rsid w:val="007922AF"/>
    <w:rsid w:val="00793B38"/>
    <w:rsid w:val="00794457"/>
    <w:rsid w:val="00794811"/>
    <w:rsid w:val="00795B8E"/>
    <w:rsid w:val="007A04E2"/>
    <w:rsid w:val="007A1E21"/>
    <w:rsid w:val="007A300F"/>
    <w:rsid w:val="007A368E"/>
    <w:rsid w:val="007A36C7"/>
    <w:rsid w:val="007A3D8E"/>
    <w:rsid w:val="007A5074"/>
    <w:rsid w:val="007A6B7B"/>
    <w:rsid w:val="007B08D8"/>
    <w:rsid w:val="007B4516"/>
    <w:rsid w:val="007C0EF2"/>
    <w:rsid w:val="007C34BA"/>
    <w:rsid w:val="007C3CA2"/>
    <w:rsid w:val="007D6C0B"/>
    <w:rsid w:val="007D70F6"/>
    <w:rsid w:val="007E2605"/>
    <w:rsid w:val="007E3C44"/>
    <w:rsid w:val="007F3014"/>
    <w:rsid w:val="007F3A69"/>
    <w:rsid w:val="007F684F"/>
    <w:rsid w:val="0080153E"/>
    <w:rsid w:val="00803D8E"/>
    <w:rsid w:val="00804340"/>
    <w:rsid w:val="0080516D"/>
    <w:rsid w:val="008136AC"/>
    <w:rsid w:val="008150EF"/>
    <w:rsid w:val="00816C5A"/>
    <w:rsid w:val="008171C0"/>
    <w:rsid w:val="008241E0"/>
    <w:rsid w:val="008251DD"/>
    <w:rsid w:val="00826248"/>
    <w:rsid w:val="008317AC"/>
    <w:rsid w:val="00835B1B"/>
    <w:rsid w:val="008443E8"/>
    <w:rsid w:val="008449FB"/>
    <w:rsid w:val="0084628C"/>
    <w:rsid w:val="00847F40"/>
    <w:rsid w:val="00850134"/>
    <w:rsid w:val="00857BAB"/>
    <w:rsid w:val="008618CA"/>
    <w:rsid w:val="0086719B"/>
    <w:rsid w:val="008701C6"/>
    <w:rsid w:val="00872B76"/>
    <w:rsid w:val="00876358"/>
    <w:rsid w:val="0088330E"/>
    <w:rsid w:val="00885919"/>
    <w:rsid w:val="008933F0"/>
    <w:rsid w:val="0089437E"/>
    <w:rsid w:val="00895790"/>
    <w:rsid w:val="008A386B"/>
    <w:rsid w:val="008A543E"/>
    <w:rsid w:val="008A5782"/>
    <w:rsid w:val="008B279C"/>
    <w:rsid w:val="008B65B7"/>
    <w:rsid w:val="008C56AD"/>
    <w:rsid w:val="008C6487"/>
    <w:rsid w:val="008D3AE3"/>
    <w:rsid w:val="008D6001"/>
    <w:rsid w:val="008D792C"/>
    <w:rsid w:val="008E15CC"/>
    <w:rsid w:val="008E23FA"/>
    <w:rsid w:val="008E360D"/>
    <w:rsid w:val="008F0AA3"/>
    <w:rsid w:val="008F4B8A"/>
    <w:rsid w:val="0090492C"/>
    <w:rsid w:val="00911356"/>
    <w:rsid w:val="00911E3B"/>
    <w:rsid w:val="00912C82"/>
    <w:rsid w:val="009145FC"/>
    <w:rsid w:val="00917169"/>
    <w:rsid w:val="0091722A"/>
    <w:rsid w:val="00927173"/>
    <w:rsid w:val="009446AF"/>
    <w:rsid w:val="00946192"/>
    <w:rsid w:val="00951CD6"/>
    <w:rsid w:val="009540A3"/>
    <w:rsid w:val="00957008"/>
    <w:rsid w:val="00957589"/>
    <w:rsid w:val="0096681E"/>
    <w:rsid w:val="00970A65"/>
    <w:rsid w:val="0097312D"/>
    <w:rsid w:val="009816D9"/>
    <w:rsid w:val="00982C5C"/>
    <w:rsid w:val="00983F53"/>
    <w:rsid w:val="009900A3"/>
    <w:rsid w:val="00992844"/>
    <w:rsid w:val="009932CC"/>
    <w:rsid w:val="00997305"/>
    <w:rsid w:val="0099779E"/>
    <w:rsid w:val="00997D61"/>
    <w:rsid w:val="009A21D4"/>
    <w:rsid w:val="009A3BBC"/>
    <w:rsid w:val="009A7C70"/>
    <w:rsid w:val="009B4B83"/>
    <w:rsid w:val="009C0499"/>
    <w:rsid w:val="009C0CA9"/>
    <w:rsid w:val="009C0E98"/>
    <w:rsid w:val="009C39DE"/>
    <w:rsid w:val="009C4B68"/>
    <w:rsid w:val="009C4F4E"/>
    <w:rsid w:val="009C596B"/>
    <w:rsid w:val="009C7602"/>
    <w:rsid w:val="009D11F1"/>
    <w:rsid w:val="009E1AA4"/>
    <w:rsid w:val="009E3F26"/>
    <w:rsid w:val="009E459C"/>
    <w:rsid w:val="009E6D63"/>
    <w:rsid w:val="009F073E"/>
    <w:rsid w:val="00A029CA"/>
    <w:rsid w:val="00A02A71"/>
    <w:rsid w:val="00A05234"/>
    <w:rsid w:val="00A12E47"/>
    <w:rsid w:val="00A13C2B"/>
    <w:rsid w:val="00A14183"/>
    <w:rsid w:val="00A14D0E"/>
    <w:rsid w:val="00A168AB"/>
    <w:rsid w:val="00A23FD3"/>
    <w:rsid w:val="00A24406"/>
    <w:rsid w:val="00A24B4E"/>
    <w:rsid w:val="00A27F04"/>
    <w:rsid w:val="00A3473C"/>
    <w:rsid w:val="00A3529D"/>
    <w:rsid w:val="00A45F7D"/>
    <w:rsid w:val="00A46CBA"/>
    <w:rsid w:val="00A524E0"/>
    <w:rsid w:val="00A532B0"/>
    <w:rsid w:val="00A546D7"/>
    <w:rsid w:val="00A55700"/>
    <w:rsid w:val="00A60581"/>
    <w:rsid w:val="00A75A90"/>
    <w:rsid w:val="00A81F55"/>
    <w:rsid w:val="00A91CA7"/>
    <w:rsid w:val="00A9201F"/>
    <w:rsid w:val="00A93EFE"/>
    <w:rsid w:val="00A94C65"/>
    <w:rsid w:val="00A97429"/>
    <w:rsid w:val="00AA04FA"/>
    <w:rsid w:val="00AA3892"/>
    <w:rsid w:val="00AA3AFE"/>
    <w:rsid w:val="00AB12DB"/>
    <w:rsid w:val="00AB5D3F"/>
    <w:rsid w:val="00AB650D"/>
    <w:rsid w:val="00AC150D"/>
    <w:rsid w:val="00AC2684"/>
    <w:rsid w:val="00AC4A24"/>
    <w:rsid w:val="00AC57EA"/>
    <w:rsid w:val="00AC757F"/>
    <w:rsid w:val="00AD1E9E"/>
    <w:rsid w:val="00AD2D96"/>
    <w:rsid w:val="00AD43DE"/>
    <w:rsid w:val="00AE0CBF"/>
    <w:rsid w:val="00AF038B"/>
    <w:rsid w:val="00AF4205"/>
    <w:rsid w:val="00AF6140"/>
    <w:rsid w:val="00B0336C"/>
    <w:rsid w:val="00B12F95"/>
    <w:rsid w:val="00B156B9"/>
    <w:rsid w:val="00B20609"/>
    <w:rsid w:val="00B30ED2"/>
    <w:rsid w:val="00B4541C"/>
    <w:rsid w:val="00B54752"/>
    <w:rsid w:val="00B61369"/>
    <w:rsid w:val="00B61845"/>
    <w:rsid w:val="00B67B42"/>
    <w:rsid w:val="00B717EF"/>
    <w:rsid w:val="00B758A2"/>
    <w:rsid w:val="00B85F9F"/>
    <w:rsid w:val="00B904E0"/>
    <w:rsid w:val="00B91986"/>
    <w:rsid w:val="00B964F4"/>
    <w:rsid w:val="00BA180D"/>
    <w:rsid w:val="00BA698A"/>
    <w:rsid w:val="00BA7F12"/>
    <w:rsid w:val="00BB36C1"/>
    <w:rsid w:val="00BB3A56"/>
    <w:rsid w:val="00BB6A34"/>
    <w:rsid w:val="00BC41F3"/>
    <w:rsid w:val="00BC54BE"/>
    <w:rsid w:val="00C071C3"/>
    <w:rsid w:val="00C07DA9"/>
    <w:rsid w:val="00C10A51"/>
    <w:rsid w:val="00C12755"/>
    <w:rsid w:val="00C139B0"/>
    <w:rsid w:val="00C165B7"/>
    <w:rsid w:val="00C2774E"/>
    <w:rsid w:val="00C301F9"/>
    <w:rsid w:val="00C3027F"/>
    <w:rsid w:val="00C3244C"/>
    <w:rsid w:val="00C44816"/>
    <w:rsid w:val="00C46A74"/>
    <w:rsid w:val="00C545E5"/>
    <w:rsid w:val="00C56C5A"/>
    <w:rsid w:val="00C56FC4"/>
    <w:rsid w:val="00C64F7E"/>
    <w:rsid w:val="00C7081C"/>
    <w:rsid w:val="00C74173"/>
    <w:rsid w:val="00C84115"/>
    <w:rsid w:val="00C90E36"/>
    <w:rsid w:val="00CA1539"/>
    <w:rsid w:val="00CA27AB"/>
    <w:rsid w:val="00CA5278"/>
    <w:rsid w:val="00CB2D3F"/>
    <w:rsid w:val="00CB3033"/>
    <w:rsid w:val="00CB4CDA"/>
    <w:rsid w:val="00CC29B4"/>
    <w:rsid w:val="00CC395A"/>
    <w:rsid w:val="00CC5FA8"/>
    <w:rsid w:val="00CD3BA7"/>
    <w:rsid w:val="00CE4C7B"/>
    <w:rsid w:val="00CE5573"/>
    <w:rsid w:val="00CE7D92"/>
    <w:rsid w:val="00CF6A08"/>
    <w:rsid w:val="00D04648"/>
    <w:rsid w:val="00D16B36"/>
    <w:rsid w:val="00D16C26"/>
    <w:rsid w:val="00D207AC"/>
    <w:rsid w:val="00D25627"/>
    <w:rsid w:val="00D32D1C"/>
    <w:rsid w:val="00D33EA6"/>
    <w:rsid w:val="00D41E0A"/>
    <w:rsid w:val="00D45D3C"/>
    <w:rsid w:val="00D46F51"/>
    <w:rsid w:val="00D52DF1"/>
    <w:rsid w:val="00D5334F"/>
    <w:rsid w:val="00D549D4"/>
    <w:rsid w:val="00D60383"/>
    <w:rsid w:val="00D616C7"/>
    <w:rsid w:val="00D63024"/>
    <w:rsid w:val="00D638A7"/>
    <w:rsid w:val="00D64497"/>
    <w:rsid w:val="00D672B4"/>
    <w:rsid w:val="00D70F29"/>
    <w:rsid w:val="00D8017A"/>
    <w:rsid w:val="00D97E4C"/>
    <w:rsid w:val="00DA00F2"/>
    <w:rsid w:val="00DA22E7"/>
    <w:rsid w:val="00DA35CA"/>
    <w:rsid w:val="00DA42E9"/>
    <w:rsid w:val="00DA4BC9"/>
    <w:rsid w:val="00DA56A7"/>
    <w:rsid w:val="00DA5D7E"/>
    <w:rsid w:val="00DA6637"/>
    <w:rsid w:val="00DA7F28"/>
    <w:rsid w:val="00DB2DDF"/>
    <w:rsid w:val="00DB4114"/>
    <w:rsid w:val="00DB4222"/>
    <w:rsid w:val="00DC1392"/>
    <w:rsid w:val="00DE0891"/>
    <w:rsid w:val="00DF1AA1"/>
    <w:rsid w:val="00E003CE"/>
    <w:rsid w:val="00E04588"/>
    <w:rsid w:val="00E05ECD"/>
    <w:rsid w:val="00E065B9"/>
    <w:rsid w:val="00E11287"/>
    <w:rsid w:val="00E13FF8"/>
    <w:rsid w:val="00E153B1"/>
    <w:rsid w:val="00E3401D"/>
    <w:rsid w:val="00E35B39"/>
    <w:rsid w:val="00E35D85"/>
    <w:rsid w:val="00E36C74"/>
    <w:rsid w:val="00E41343"/>
    <w:rsid w:val="00E45B67"/>
    <w:rsid w:val="00E4610B"/>
    <w:rsid w:val="00E540A0"/>
    <w:rsid w:val="00E57577"/>
    <w:rsid w:val="00E6286E"/>
    <w:rsid w:val="00E760EB"/>
    <w:rsid w:val="00E84C5F"/>
    <w:rsid w:val="00E91364"/>
    <w:rsid w:val="00E940DC"/>
    <w:rsid w:val="00E958E7"/>
    <w:rsid w:val="00E971B1"/>
    <w:rsid w:val="00EA02FB"/>
    <w:rsid w:val="00EB1AC4"/>
    <w:rsid w:val="00EB2416"/>
    <w:rsid w:val="00EB3018"/>
    <w:rsid w:val="00EB30FE"/>
    <w:rsid w:val="00EB56C6"/>
    <w:rsid w:val="00EC03C8"/>
    <w:rsid w:val="00EC0723"/>
    <w:rsid w:val="00ED1F5C"/>
    <w:rsid w:val="00ED24B8"/>
    <w:rsid w:val="00EE2F7D"/>
    <w:rsid w:val="00EE6F84"/>
    <w:rsid w:val="00EE78EB"/>
    <w:rsid w:val="00EF0847"/>
    <w:rsid w:val="00EF72D0"/>
    <w:rsid w:val="00F0373E"/>
    <w:rsid w:val="00F05523"/>
    <w:rsid w:val="00F10DAE"/>
    <w:rsid w:val="00F12E5E"/>
    <w:rsid w:val="00F20324"/>
    <w:rsid w:val="00F21514"/>
    <w:rsid w:val="00F22329"/>
    <w:rsid w:val="00F25311"/>
    <w:rsid w:val="00F34D94"/>
    <w:rsid w:val="00F44037"/>
    <w:rsid w:val="00F4699B"/>
    <w:rsid w:val="00F50644"/>
    <w:rsid w:val="00F64FE1"/>
    <w:rsid w:val="00F67888"/>
    <w:rsid w:val="00F73718"/>
    <w:rsid w:val="00FA44A1"/>
    <w:rsid w:val="00FA61EA"/>
    <w:rsid w:val="00FA61FF"/>
    <w:rsid w:val="00FB7B21"/>
    <w:rsid w:val="00FB7D76"/>
    <w:rsid w:val="00FC1197"/>
    <w:rsid w:val="00FC19A0"/>
    <w:rsid w:val="00FC1FE6"/>
    <w:rsid w:val="00FC4684"/>
    <w:rsid w:val="00FC58E9"/>
    <w:rsid w:val="00FC72DB"/>
    <w:rsid w:val="00FD2E12"/>
    <w:rsid w:val="00FD4A64"/>
    <w:rsid w:val="00FD6601"/>
    <w:rsid w:val="00FE06B4"/>
    <w:rsid w:val="00FF182F"/>
    <w:rsid w:val="00FF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sz w:val="22.0"/>
        <w:szCs w:val="22.0"/>
        <w:rFonts w:ascii="Calibri" w:eastAsia="Calibri"/>
        <w:lang w:val="en-us" w:bidi="ar-sa" w:eastAsia="en-us"/>
      </w:rPr>
    </w:rPrDefault>
    <w:pPrDefault>
      <w:pPr>
        <w:spacing w:after="200" w:line="276" w:lineRule="auto"/>
      </w:pPr>
    </w:pPrDefault>
  </w:docDefaults>
  <w:style w:type="paragraph" w:default="1" w:styleId="Normal">
    <w:name w:val="Normal"/>
    <w:qFormat/>
  </w:style>
  <w:style w:type="paragraph" w:styleId="Heading1">
    <w:name w:val="heading 1"/>
    <w:link w:val="Heading1Char"/>
    <w:basedOn w:val="Normal"/>
    <w:rPr>
      <w:b w:val="1"/>
      <w:sz w:val="48.0"/>
      <w:szCs w:val="48.0"/>
      <w:rFonts w:ascii="Liberation Serif" w:cs="Droid Sans Devanagari" w:eastAsia="Droid Sans Fallback" w:hAnsi="Liberation Serif"/>
      <w:lang w:bidi="hi-in" w:eastAsia="zh-cn"/>
    </w:rPr>
    <w:pPr>
      <w:keepNext w:val="true"/>
      <w:outlineLvl w:val="0"/>
      <w:spacing w:after="120" w:before="240"/>
    </w:pPr>
  </w:style>
  <w:style w:type="paragraph" w:styleId="Heading2">
    <w:name w:val="heading 2"/>
    <w:link w:val="Heading2Char"/>
    <w:basedOn w:val="Normal"/>
    <w:rPr>
      <w:b w:val="1"/>
      <w:sz w:val="36.0"/>
      <w:szCs w:val="36.0"/>
      <w:rFonts w:ascii="Liberation Serif" w:cs="Droid Sans Devanagari" w:eastAsia="Droid Sans Fallback" w:hAnsi="Liberation Serif"/>
      <w:lang w:bidi="hi-in" w:eastAsia="zh-cn"/>
    </w:rPr>
    <w:pPr>
      <w:keepNext w:val="true"/>
      <w:outlineLvl w:val="1"/>
      <w:spacing w:after="120" w:before="240"/>
    </w:pPr>
  </w:style>
  <w:style w:type="paragraph" w:styleId="Heading3">
    <w:name w:val="heading 3"/>
    <w:link w:val="Heading3Char"/>
    <w:basedOn w:val="Normal"/>
    <w:rPr>
      <w:b w:val="1"/>
      <w:sz w:val="28.0"/>
      <w:szCs w:val="28.0"/>
      <w:rFonts w:ascii="Liberation Sans" w:cs="Droid Sans Devanagari" w:eastAsia="Droid Sans Fallback" w:hAnsi="Liberation Sans"/>
      <w:lang w:bidi="hi-in" w:eastAsia="zh-cn"/>
    </w:rPr>
    <w:pPr>
      <w:numPr>
        <w:ilvl w:val="2"/>
        <w:numId w:val="1"/>
      </w:numPr>
      <w:keepNext w:val="true"/>
      <w:outlineLvl w:val="2"/>
      <w:spacing w:after="120" w:before="240"/>
    </w:pPr>
  </w:style>
  <w:style w:type="character" w:default="1" w:styleId="DefaultParagraphFont">
    <w:name w:val="Default Paragraph Font"/>
    <w:uiPriority w:val="1"/>
  </w:style>
  <w:style w:type="table" w:default="1" w:styleId="TableNormal">
    <w:name w:val="Normal Table"/>
    <w:uiPriority w:val="99"/>
    <w:tblPr>
      <w:tblInd w:w="0" w:type="dxa"/>
      <w:tblBorders/>
      <w:tblCellMar>
        <w:top w:w="0" w:type="dxa"/>
        <w:bottom w:w="0" w:type="dxa"/>
        <w:left w:w="108" w:type="dxa"/>
        <w:right w:w="108" w:type="dxa"/>
      </w:tblCellMar>
    </w:tblPr>
  </w:style>
  <w:style w:type="numbering" w:default="1" w:styleId="NoList">
    <w:name w:val="No List"/>
    <w:uiPriority w:val="99"/>
  </w:style>
  <w:style w:type="character" w:customStyle="1" w:styleId="Heading1Char">
    <w:name w:val="Heading 1 Char"/>
    <w:link w:val="Heading1"/>
    <w:basedOn w:val="DefaultParagraphFont"/>
    <w:rPr>
      <w:b w:val="1"/>
      <w:sz w:val="48.0"/>
      <w:szCs w:val="48.0"/>
      <w:rFonts w:ascii="Liberation Serif" w:cs="Droid Sans Devanagari" w:eastAsia="Droid Sans Fallback" w:hAnsi="Liberation Serif"/>
      <w:lang w:bidi="hi-in" w:eastAsia="zh-cn"/>
    </w:rPr>
  </w:style>
  <w:style w:type="character" w:customStyle="1" w:styleId="Heading2Char">
    <w:name w:val="Heading 2 Char"/>
    <w:link w:val="Heading2"/>
    <w:basedOn w:val="DefaultParagraphFont"/>
    <w:rPr>
      <w:b w:val="1"/>
      <w:sz w:val="36.0"/>
      <w:szCs w:val="36.0"/>
      <w:rFonts w:ascii="Liberation Serif" w:cs="Droid Sans Devanagari" w:eastAsia="Droid Sans Fallback" w:hAnsi="Liberation Serif"/>
      <w:lang w:bidi="hi-in" w:eastAsia="zh-cn"/>
    </w:rPr>
  </w:style>
  <w:style w:type="character" w:customStyle="1" w:styleId="Heading3Char">
    <w:name w:val="Heading 3 Char"/>
    <w:link w:val="Heading3"/>
    <w:basedOn w:val="DefaultParagraphFont"/>
    <w:rPr>
      <w:b w:val="1"/>
      <w:sz w:val="28.0"/>
      <w:szCs w:val="28.0"/>
      <w:rFonts w:ascii="Liberation Sans" w:cs="Droid Sans Devanagari" w:eastAsia="Droid Sans Fallback" w:hAnsi="Liberation Sans"/>
      <w:lang w:bidi="hi-in" w:eastAsia="zh-cn"/>
    </w:rPr>
  </w:style>
  <w:style w:type="paragraph" w:customStyle="1" w:styleId="TextBody">
    <w:name w:val="Text Body"/>
    <w:basedOn w:val="Normal"/>
    <w:rPr>
      <w:sz w:val="24.0"/>
      <w:szCs w:val="24.0"/>
      <w:rFonts w:ascii="Liberation Serif" w:cs="Droid Sans Devanagari" w:eastAsia="Droid Sans Fallback" w:hAnsi="Liberation Serif"/>
      <w:lang w:bidi="hi-in" w:eastAsia="zh-cn"/>
    </w:rPr>
    <w:pPr>
      <w:spacing w:after="120"/>
    </w:pPr>
  </w:style>
  <w:style w:type="character" w:customStyle="1" w:styleId="headnote">
    <w:name w:val="headnote"/>
    <w:basedOn w:val="DefaultParagraphFont"/>
  </w:style>
  <w:style w:type="character" w:customStyle="1" w:styleId="apple-converted-space">
    <w:name w:val="apple-converted-space"/>
    <w:basedOn w:val="DefaultParagraphFont"/>
  </w:style>
  <w:style w:type="paragraph" w:customStyle="1" w:styleId="first">
    <w:name w:val="first"/>
    <w:basedOn w:val="Normal"/>
    <w:rPr>
      <w:sz w:val="24.0"/>
      <w:szCs w:val="24.0"/>
      <w:rFonts w:ascii="Times New Roman" w:cs="Times New Roman" w:eastAsia="Times New Roman" w:hAnsi="Times New Roman"/>
    </w:rPr>
    <w:pPr>
      <w:spacing w:after="100" w:before="100" w:line="240" w:lineRule="auto" w:beforeAutospacing="1" w:afterAutospacing="1"/>
    </w:pPr>
  </w:style>
  <w:style w:type="paragraph" w:styleId="NormalWeb">
    <w:name w:val="Normal (Web)"/>
    <w:basedOn w:val="Normal"/>
    <w:uiPriority w:val="99"/>
    <w:rPr>
      <w:sz w:val="24.0"/>
      <w:szCs w:val="24.0"/>
      <w:rFonts w:ascii="Times New Roman" w:cs="Times New Roman" w:eastAsia="Times New Roman" w:hAnsi="Times New Roman"/>
    </w:rPr>
    <w:pPr>
      <w:spacing w:after="100" w:before="100" w:line="240" w:lineRule="auto" w:beforeAutospacing="1" w:afterAutospacing="1"/>
    </w:pPr>
  </w:style>
  <w:style w:type="character" w:styleId="Hyperlink">
    <w:name w:val="Hyperlink"/>
    <w:basedOn w:val="DefaultParagraphFont"/>
    <w:uiPriority w:val="99"/>
    <w:rPr>
      <w:u w:val="single"/>
      <w:color w:val="0000FF"/>
    </w:rPr>
  </w:style>
  <w:style w:type="character" w:styleId="LineNumber">
    <w:name w:val="line number"/>
    <w:basedOn w:val="DefaultParagraphFont"/>
    <w:uiPriority w:val="99"/>
  </w:style>
  <w:style w:type="paragraph" w:styleId="Header">
    <w:name w:val="header"/>
    <w:link w:val="HeaderChar"/>
    <w:basedOn w:val="Normal"/>
    <w:uiPriority w:val="99"/>
    <w:pPr>
      <w:tabs>
        <w:tab w:val="center" w:pos="4680"/>
        <w:tab w:val="right" w:pos="9360"/>
      </w:tabs>
      <w:spacing w:after="0" w:line="240" w:lineRule="auto"/>
    </w:pPr>
  </w:style>
  <w:style w:type="character" w:customStyle="1" w:styleId="HeaderChar">
    <w:name w:val="Header Char"/>
    <w:link w:val="Header"/>
    <w:basedOn w:val="DefaultParagraphFont"/>
    <w:uiPriority w:val="99"/>
  </w:style>
  <w:style w:type="paragraph" w:styleId="Footer">
    <w:name w:val="footer"/>
    <w:link w:val="FooterChar"/>
    <w:basedOn w:val="Normal"/>
    <w:uiPriority w:val="99"/>
    <w:pPr>
      <w:tabs>
        <w:tab w:val="center" w:pos="4680"/>
        <w:tab w:val="right" w:pos="9360"/>
      </w:tabs>
      <w:spacing w:after="0" w:line="240" w:lineRule="auto"/>
    </w:pPr>
  </w:style>
  <w:style w:type="character" w:customStyle="1" w:styleId="FooterChar">
    <w:name w:val="Footer Char"/>
    <w:link w:val="Footer"/>
    <w:basedOn w:val="DefaultParagraph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Body"/>
    <w:link w:val="Heading1Char"/>
    <w:rsid w:val="000902C3"/>
    <w:pPr>
      <w:keepNext/>
      <w:widowControl w:val="0"/>
      <w:suppressAutoHyphens/>
      <w:spacing w:before="240" w:after="120"/>
      <w:outlineLvl w:val="0"/>
    </w:pPr>
    <w:rPr>
      <w:rFonts w:ascii="Liberation Serif" w:eastAsia="Droid Sans Fallback" w:hAnsi="Liberation Serif" w:cs="Droid Sans Devanagari"/>
      <w:b/>
      <w:bCs/>
      <w:sz w:val="48"/>
      <w:szCs w:val="48"/>
      <w:lang w:eastAsia="zh-CN" w:bidi="hi-IN"/>
    </w:rPr>
  </w:style>
  <w:style w:type="paragraph" w:styleId="Heading2">
    <w:name w:val="heading 2"/>
    <w:basedOn w:val="Normal"/>
    <w:next w:val="TextBody"/>
    <w:link w:val="Heading2Char"/>
    <w:rsid w:val="000902C3"/>
    <w:pPr>
      <w:keepNext/>
      <w:widowControl w:val="0"/>
      <w:suppressAutoHyphens/>
      <w:spacing w:before="240" w:after="120"/>
      <w:outlineLvl w:val="1"/>
    </w:pPr>
    <w:rPr>
      <w:rFonts w:ascii="Liberation Serif" w:eastAsia="Droid Sans Fallback" w:hAnsi="Liberation Serif" w:cs="Droid Sans Devanagari"/>
      <w:b/>
      <w:bCs/>
      <w:sz w:val="36"/>
      <w:szCs w:val="36"/>
      <w:lang w:eastAsia="zh-CN" w:bidi="hi-IN"/>
    </w:rPr>
  </w:style>
  <w:style w:type="paragraph" w:styleId="Heading3">
    <w:name w:val="heading 3"/>
    <w:basedOn w:val="Normal"/>
    <w:next w:val="TextBody"/>
    <w:link w:val="Heading3Char"/>
    <w:rsid w:val="000902C3"/>
    <w:pPr>
      <w:keepNext/>
      <w:widowControl w:val="0"/>
      <w:numPr>
        <w:ilvl w:val="2"/>
        <w:numId w:val="1"/>
      </w:numPr>
      <w:suppressAutoHyphens/>
      <w:spacing w:before="240" w:after="120"/>
      <w:outlineLvl w:val="2"/>
    </w:pPr>
    <w:rPr>
      <w:rFonts w:ascii="Liberation Sans" w:eastAsia="Droid Sans Fallback" w:hAnsi="Liberation Sans" w:cs="Droid Sans Devanagari"/>
      <w:b/>
      <w:bCs/>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02C3"/>
    <w:rPr>
      <w:rFonts w:ascii="Liberation Serif" w:eastAsia="Droid Sans Fallback" w:hAnsi="Liberation Serif" w:cs="Droid Sans Devanagari"/>
      <w:b/>
      <w:bCs/>
      <w:sz w:val="48"/>
      <w:szCs w:val="48"/>
      <w:lang w:eastAsia="zh-CN" w:bidi="hi-IN"/>
    </w:rPr>
  </w:style>
  <w:style w:type="character" w:customStyle="1" w:styleId="Heading2Char">
    <w:name w:val="Heading 2 Char"/>
    <w:basedOn w:val="DefaultParagraphFont"/>
    <w:link w:val="Heading2"/>
    <w:rsid w:val="000902C3"/>
    <w:rPr>
      <w:rFonts w:ascii="Liberation Serif" w:eastAsia="Droid Sans Fallback" w:hAnsi="Liberation Serif" w:cs="Droid Sans Devanagari"/>
      <w:b/>
      <w:bCs/>
      <w:sz w:val="36"/>
      <w:szCs w:val="36"/>
      <w:lang w:eastAsia="zh-CN" w:bidi="hi-IN"/>
    </w:rPr>
  </w:style>
  <w:style w:type="character" w:customStyle="1" w:styleId="Heading3Char">
    <w:name w:val="Heading 3 Char"/>
    <w:basedOn w:val="DefaultParagraphFont"/>
    <w:link w:val="Heading3"/>
    <w:rsid w:val="000902C3"/>
    <w:rPr>
      <w:rFonts w:ascii="Liberation Sans" w:eastAsia="Droid Sans Fallback" w:hAnsi="Liberation Sans" w:cs="Droid Sans Devanagari"/>
      <w:b/>
      <w:bCs/>
      <w:sz w:val="28"/>
      <w:szCs w:val="28"/>
      <w:lang w:eastAsia="zh-CN" w:bidi="hi-IN"/>
    </w:rPr>
  </w:style>
  <w:style w:type="paragraph" w:customStyle="1" w:styleId="TextBody">
    <w:name w:val="Text Body"/>
    <w:basedOn w:val="Normal"/>
    <w:rsid w:val="000902C3"/>
    <w:pPr>
      <w:widowControl w:val="0"/>
      <w:suppressAutoHyphens/>
      <w:spacing w:after="120"/>
    </w:pPr>
    <w:rPr>
      <w:rFonts w:ascii="Liberation Serif" w:eastAsia="Droid Sans Fallback" w:hAnsi="Liberation Serif" w:cs="Droid Sans Devanagari"/>
      <w:sz w:val="24"/>
      <w:szCs w:val="24"/>
      <w:lang w:eastAsia="zh-CN" w:bidi="hi-IN"/>
    </w:rPr>
  </w:style>
  <w:style w:type="character" w:customStyle="1" w:styleId="headnote">
    <w:name w:val="headnote"/>
    <w:basedOn w:val="DefaultParagraphFont"/>
    <w:rsid w:val="000902C3"/>
  </w:style>
  <w:style w:type="character" w:customStyle="1" w:styleId="apple-converted-space">
    <w:name w:val="apple-converted-space"/>
    <w:basedOn w:val="DefaultParagraphFont"/>
    <w:rsid w:val="000902C3"/>
  </w:style>
  <w:style w:type="paragraph" w:customStyle="1" w:styleId="first">
    <w:name w:val="first"/>
    <w:basedOn w:val="Normal"/>
    <w:rsid w:val="000902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02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02C3"/>
    <w:rPr>
      <w:color w:val="0000FF"/>
      <w:u w:val="single"/>
    </w:rPr>
  </w:style>
  <w:style w:type="character" w:styleId="LineNumber">
    <w:name w:val="line number"/>
    <w:basedOn w:val="DefaultParagraphFont"/>
    <w:uiPriority w:val="99"/>
    <w:semiHidden/>
    <w:unhideWhenUsed/>
    <w:rsid w:val="000902C3"/>
  </w:style>
  <w:style w:type="paragraph" w:styleId="Header">
    <w:name w:val="header"/>
    <w:basedOn w:val="Normal"/>
    <w:link w:val="HeaderChar"/>
    <w:uiPriority w:val="99"/>
    <w:unhideWhenUsed/>
    <w:rsid w:val="006A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BF9"/>
  </w:style>
  <w:style w:type="paragraph" w:styleId="Footer">
    <w:name w:val="footer"/>
    <w:basedOn w:val="Normal"/>
    <w:link w:val="FooterChar"/>
    <w:uiPriority w:val="99"/>
    <w:unhideWhenUsed/>
    <w:rsid w:val="006A7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visor.mn.gov/statutes?id=340A.417" TargetMode="Externa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www.borealbrewers.com"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2</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Twite</dc:creator>
  <cp:keywords/>
  <dc:description/>
  <cp:lastModifiedBy>Mike Twite</cp:lastModifiedBy>
  <cp:revision>4</cp:revision>
  <dcterms:created xsi:type="dcterms:W3CDTF">2014-02-18T13:45:00Z</dcterms:created>
  <dcterms:modified xsi:type="dcterms:W3CDTF">2014-02-18T14:03:00Z</dcterms:modified>
</cp:coreProperties>
</file>