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0459D" w:rsidRDefault="007825F3">
      <w:pPr>
        <w:spacing w:after="0" w:line="240" w:lineRule="auto"/>
      </w:pP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>As a member of a regional or local home brew club, Lift Bridge Brewery is inviting you to enter beers in their 2016 Home Brew Contest. One lucky brewer will have his/her entry selected to be brewed at Lift Bridge and entered into GABF PRO-AM!</w:t>
      </w:r>
    </w:p>
    <w:p w:rsidR="00D0459D" w:rsidRDefault="00D0459D">
      <w:pPr>
        <w:spacing w:after="0" w:line="240" w:lineRule="auto"/>
      </w:pP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  <w:u w:val="single"/>
        </w:rPr>
        <w:t>Rules for this Prize:</w:t>
      </w:r>
    </w:p>
    <w:p w:rsidR="00D0459D" w:rsidRDefault="007825F3">
      <w:pPr>
        <w:numPr>
          <w:ilvl w:val="0"/>
          <w:numId w:val="5"/>
        </w:numPr>
        <w:spacing w:after="0" w:line="240" w:lineRule="auto"/>
        <w:ind w:hanging="360"/>
      </w:pPr>
      <w:r>
        <w:rPr>
          <w:rFonts w:ascii="Arial" w:eastAsia="Arial" w:hAnsi="Arial" w:cs="Arial"/>
          <w:sz w:val="24"/>
          <w:szCs w:val="24"/>
        </w:rPr>
        <w:t xml:space="preserve">Lift Bridge Brewery reserves the right to select "Brewers Choice" from the Best of Show round of judging. Brewers Choice may or may not be the Best of Show Winner. </w:t>
      </w:r>
    </w:p>
    <w:p w:rsidR="00D0459D" w:rsidRDefault="007825F3">
      <w:pPr>
        <w:numPr>
          <w:ilvl w:val="0"/>
          <w:numId w:val="5"/>
        </w:numPr>
        <w:spacing w:after="0" w:line="240" w:lineRule="auto"/>
        <w:ind w:hanging="360"/>
      </w:pPr>
      <w:r>
        <w:rPr>
          <w:rFonts w:ascii="Arial" w:eastAsia="Arial" w:hAnsi="Arial" w:cs="Arial"/>
          <w:sz w:val="24"/>
          <w:szCs w:val="24"/>
        </w:rPr>
        <w:t xml:space="preserve">No meads, ciders, wine will can be entered. </w:t>
      </w:r>
    </w:p>
    <w:p w:rsidR="00D0459D" w:rsidRDefault="007825F3">
      <w:pPr>
        <w:numPr>
          <w:ilvl w:val="0"/>
          <w:numId w:val="5"/>
        </w:numPr>
        <w:spacing w:after="0" w:line="240" w:lineRule="auto"/>
        <w:ind w:hanging="360"/>
      </w:pPr>
      <w:r>
        <w:rPr>
          <w:rFonts w:ascii="Arial" w:eastAsia="Arial" w:hAnsi="Arial" w:cs="Arial"/>
          <w:sz w:val="24"/>
          <w:szCs w:val="24"/>
        </w:rPr>
        <w:t>Due to the time restrain</w:t>
      </w:r>
      <w:r>
        <w:rPr>
          <w:rFonts w:ascii="Arial" w:eastAsia="Arial" w:hAnsi="Arial" w:cs="Arial"/>
          <w:sz w:val="24"/>
          <w:szCs w:val="24"/>
        </w:rPr>
        <w:t>ts and brewery restrictions, no wood/barrel-aged, Imperials, or Barleywines. No use of Brettanomyces, Pediococcus, or Lactobacillus. Any eclectic ingredient must be commercially available and reasonably priced.</w:t>
      </w:r>
    </w:p>
    <w:p w:rsidR="00D0459D" w:rsidRDefault="007825F3">
      <w:pPr>
        <w:numPr>
          <w:ilvl w:val="0"/>
          <w:numId w:val="1"/>
        </w:numPr>
        <w:spacing w:after="0" w:line="240" w:lineRule="auto"/>
        <w:ind w:hanging="360"/>
      </w:pPr>
      <w:r>
        <w:rPr>
          <w:rFonts w:ascii="Arial" w:eastAsia="Arial" w:hAnsi="Arial" w:cs="Arial"/>
          <w:sz w:val="24"/>
          <w:szCs w:val="24"/>
        </w:rPr>
        <w:t>The award winning brewer is welcome and encou</w:t>
      </w:r>
      <w:r>
        <w:rPr>
          <w:rFonts w:ascii="Arial" w:eastAsia="Arial" w:hAnsi="Arial" w:cs="Arial"/>
          <w:sz w:val="24"/>
          <w:szCs w:val="24"/>
        </w:rPr>
        <w:t>raged to join the brew session with Head Brewer at his/her own expense.</w:t>
      </w:r>
    </w:p>
    <w:p w:rsidR="00D0459D" w:rsidRDefault="007825F3">
      <w:pPr>
        <w:numPr>
          <w:ilvl w:val="0"/>
          <w:numId w:val="2"/>
        </w:numPr>
        <w:spacing w:after="0" w:line="240" w:lineRule="auto"/>
        <w:ind w:hanging="360"/>
      </w:pPr>
      <w:r>
        <w:rPr>
          <w:rFonts w:ascii="Arial" w:eastAsia="Arial" w:hAnsi="Arial" w:cs="Arial"/>
          <w:sz w:val="24"/>
          <w:szCs w:val="24"/>
        </w:rPr>
        <w:t xml:space="preserve">Lift Bridge Brewery plans to enter the beer in the GABF PRO-AM Competition. Lift Bridge will pay the entry fee and provide 2 Passes to the GABF. The winning brewer will be responsible </w:t>
      </w:r>
      <w:r>
        <w:rPr>
          <w:rFonts w:ascii="Arial" w:eastAsia="Arial" w:hAnsi="Arial" w:cs="Arial"/>
          <w:sz w:val="24"/>
          <w:szCs w:val="24"/>
        </w:rPr>
        <w:t>for travel expenses to Denver (airfare, hotel, food, etc.)</w:t>
      </w:r>
    </w:p>
    <w:p w:rsidR="00D0459D" w:rsidRDefault="007825F3">
      <w:pPr>
        <w:numPr>
          <w:ilvl w:val="0"/>
          <w:numId w:val="3"/>
        </w:numPr>
        <w:spacing w:after="0" w:line="240" w:lineRule="auto"/>
        <w:ind w:hanging="360"/>
      </w:pPr>
      <w:r>
        <w:rPr>
          <w:rFonts w:ascii="Arial" w:eastAsia="Arial" w:hAnsi="Arial" w:cs="Arial"/>
          <w:sz w:val="24"/>
          <w:szCs w:val="24"/>
        </w:rPr>
        <w:t>See rules for GABF Pro Am at  </w:t>
      </w:r>
      <w:hyperlink r:id="rId5">
        <w:r>
          <w:rPr>
            <w:rFonts w:ascii="Arial" w:eastAsia="Arial" w:hAnsi="Arial" w:cs="Arial"/>
            <w:color w:val="0072C6"/>
            <w:sz w:val="24"/>
            <w:szCs w:val="24"/>
          </w:rPr>
          <w:t>www.greatamericanbeerfestival.com</w:t>
        </w:r>
      </w:hyperlink>
      <w:hyperlink r:id="rId6"/>
    </w:p>
    <w:p w:rsidR="00D0459D" w:rsidRDefault="007825F3">
      <w:pPr>
        <w:spacing w:after="0" w:line="240" w:lineRule="auto"/>
        <w:ind w:left="360"/>
      </w:pPr>
      <w:hyperlink r:id="rId7"/>
    </w:p>
    <w:p w:rsidR="00D0459D" w:rsidRDefault="007825F3">
      <w:pPr>
        <w:spacing w:after="0" w:line="240" w:lineRule="auto"/>
      </w:pPr>
      <w:hyperlink r:id="rId8"/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  <w:u w:val="single"/>
        </w:rPr>
        <w:t>Other Rules:</w:t>
      </w:r>
    </w:p>
    <w:p w:rsidR="00D0459D" w:rsidRDefault="007825F3">
      <w:pPr>
        <w:numPr>
          <w:ilvl w:val="0"/>
          <w:numId w:val="4"/>
        </w:numPr>
        <w:spacing w:after="0" w:line="240" w:lineRule="auto"/>
        <w:ind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Only </w:t>
      </w:r>
      <w:r>
        <w:rPr>
          <w:rFonts w:ascii="Arial" w:eastAsia="Arial" w:hAnsi="Arial" w:cs="Arial"/>
          <w:sz w:val="24"/>
          <w:szCs w:val="24"/>
          <w:u w:val="single"/>
        </w:rPr>
        <w:t xml:space="preserve">two </w:t>
      </w:r>
      <w:r>
        <w:rPr>
          <w:rFonts w:ascii="Arial" w:eastAsia="Arial" w:hAnsi="Arial" w:cs="Arial"/>
          <w:sz w:val="24"/>
          <w:szCs w:val="24"/>
        </w:rPr>
        <w:t xml:space="preserve">entries per brewer, </w:t>
      </w:r>
      <w:r>
        <w:rPr>
          <w:rFonts w:ascii="Arial" w:eastAsia="Arial" w:hAnsi="Arial" w:cs="Arial"/>
          <w:sz w:val="24"/>
          <w:szCs w:val="24"/>
        </w:rPr>
        <w:t>up to 10 entries per club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Brewers may only represent ONE Homebrewer’s Club. This means that 1 person</w:t>
      </w:r>
      <w:r>
        <w:rPr>
          <w:rFonts w:ascii="Arial" w:eastAsia="Arial" w:hAnsi="Arial" w:cs="Arial"/>
          <w:sz w:val="24"/>
          <w:szCs w:val="24"/>
        </w:rPr>
        <w:t xml:space="preserve"> may be able to enter 2 different beers (2 bottle samples of each) as a representative of one club. So if a club is able to submit 10 beers, they should have been submitted by at least 5 members.</w:t>
      </w:r>
    </w:p>
    <w:p w:rsidR="00D0459D" w:rsidRDefault="007825F3">
      <w:pPr>
        <w:numPr>
          <w:ilvl w:val="0"/>
          <w:numId w:val="4"/>
        </w:numPr>
        <w:spacing w:after="0" w:line="240" w:lineRule="auto"/>
        <w:ind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Beers must be brewed in a home setting. No commercial or bre</w:t>
      </w:r>
      <w:r>
        <w:rPr>
          <w:rFonts w:ascii="Arial" w:eastAsia="Arial" w:hAnsi="Arial" w:cs="Arial"/>
          <w:sz w:val="24"/>
          <w:szCs w:val="24"/>
        </w:rPr>
        <w:t>wed on-site beers allowed.</w:t>
      </w:r>
    </w:p>
    <w:p w:rsidR="00D0459D" w:rsidRDefault="007825F3">
      <w:pPr>
        <w:numPr>
          <w:ilvl w:val="0"/>
          <w:numId w:val="4"/>
        </w:numPr>
        <w:spacing w:after="0" w:line="240" w:lineRule="auto"/>
        <w:ind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beer must have been brewed by the person entering it. Team beers are acceptable, but the entrant must have been an active participant in the brewing process.</w:t>
      </w:r>
    </w:p>
    <w:p w:rsidR="00D0459D" w:rsidRDefault="007825F3">
      <w:pPr>
        <w:numPr>
          <w:ilvl w:val="0"/>
          <w:numId w:val="4"/>
        </w:numPr>
        <w:spacing w:after="0" w:line="240" w:lineRule="auto"/>
        <w:ind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contest is for beer only (see style restrictions above). No me</w:t>
      </w:r>
      <w:r>
        <w:rPr>
          <w:rFonts w:ascii="Arial" w:eastAsia="Arial" w:hAnsi="Arial" w:cs="Arial"/>
          <w:sz w:val="24"/>
          <w:szCs w:val="24"/>
        </w:rPr>
        <w:t>ads, ciders, or wines.</w:t>
      </w:r>
    </w:p>
    <w:p w:rsidR="00D0459D" w:rsidRDefault="007825F3">
      <w:pPr>
        <w:numPr>
          <w:ilvl w:val="0"/>
          <w:numId w:val="4"/>
        </w:numPr>
        <w:spacing w:after="0" w:line="240" w:lineRule="auto"/>
        <w:ind w:hanging="360"/>
        <w:rPr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Entries must be entered online and delivered to Lift Bridge Brewing Co between (not before) 5/7 and 6/11. The website to register is </w:t>
      </w:r>
      <w:hyperlink r:id="rId9">
        <w:r>
          <w:rPr>
            <w:rFonts w:ascii="Arial" w:eastAsia="Arial" w:hAnsi="Arial" w:cs="Arial"/>
            <w:b/>
            <w:color w:val="0072C6"/>
            <w:sz w:val="24"/>
            <w:szCs w:val="24"/>
          </w:rPr>
          <w:t>http://thebeerdabblercontest.info/lift-bridge-secret-contest</w:t>
        </w:r>
      </w:hyperlink>
      <w:hyperlink r:id="rId10"/>
    </w:p>
    <w:p w:rsidR="00D0459D" w:rsidRDefault="007825F3">
      <w:pPr>
        <w:numPr>
          <w:ilvl w:val="0"/>
          <w:numId w:val="4"/>
        </w:numPr>
        <w:spacing w:after="0" w:line="240" w:lineRule="auto"/>
        <w:ind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Two bottles per entry.</w:t>
      </w:r>
    </w:p>
    <w:p w:rsidR="00D0459D" w:rsidRDefault="007825F3">
      <w:pPr>
        <w:numPr>
          <w:ilvl w:val="0"/>
          <w:numId w:val="4"/>
        </w:numPr>
        <w:spacing w:after="0" w:line="240" w:lineRule="auto"/>
        <w:ind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Each bottle must have the printed bottle label that is generated from the entry website affi</w:t>
      </w:r>
      <w:r>
        <w:rPr>
          <w:rFonts w:ascii="Arial" w:eastAsia="Arial" w:hAnsi="Arial" w:cs="Arial"/>
          <w:sz w:val="24"/>
          <w:szCs w:val="24"/>
        </w:rPr>
        <w:t>xed with a rubber band. No other labels or markings are acceptable.</w:t>
      </w:r>
    </w:p>
    <w:p w:rsidR="00D0459D" w:rsidRDefault="007825F3">
      <w:pPr>
        <w:numPr>
          <w:ilvl w:val="0"/>
          <w:numId w:val="4"/>
        </w:numPr>
        <w:spacing w:after="0" w:line="240" w:lineRule="auto"/>
        <w:ind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We prefer 12 ounce brown bottles with unmarked caps. Printed caps should be blacked out with marker.</w:t>
      </w:r>
    </w:p>
    <w:p w:rsidR="00D0459D" w:rsidRDefault="007825F3">
      <w:pPr>
        <w:numPr>
          <w:ilvl w:val="0"/>
          <w:numId w:val="4"/>
        </w:numPr>
        <w:spacing w:after="0" w:line="240" w:lineRule="auto"/>
        <w:ind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Use the</w:t>
      </w:r>
      <w:r>
        <w:rPr>
          <w:rFonts w:ascii="Arial" w:eastAsia="Arial" w:hAnsi="Arial" w:cs="Arial"/>
          <w:b/>
          <w:sz w:val="24"/>
          <w:szCs w:val="24"/>
        </w:rPr>
        <w:t xml:space="preserve"> 2015 BJCP Style Guidelines</w:t>
      </w:r>
      <w:r>
        <w:rPr>
          <w:rFonts w:ascii="Arial" w:eastAsia="Arial" w:hAnsi="Arial" w:cs="Arial"/>
          <w:sz w:val="24"/>
          <w:szCs w:val="24"/>
        </w:rPr>
        <w:t xml:space="preserve"> to best determine which category to enter your beer. </w:t>
      </w:r>
      <w:hyperlink r:id="rId11">
        <w:r>
          <w:rPr>
            <w:rFonts w:ascii="Arial" w:eastAsia="Arial" w:hAnsi="Arial" w:cs="Arial"/>
            <w:sz w:val="24"/>
            <w:szCs w:val="24"/>
            <w:u w:val="single"/>
          </w:rPr>
          <w:t>www.bjcp.org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:rsidR="00D0459D" w:rsidRDefault="007825F3">
      <w:pPr>
        <w:numPr>
          <w:ilvl w:val="0"/>
          <w:numId w:val="4"/>
        </w:numPr>
        <w:spacing w:after="0" w:line="240" w:lineRule="auto"/>
        <w:ind w:hanging="360"/>
        <w:rPr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To keep this manageable for our judges, we are limiting the entries to 50.</w:t>
      </w:r>
    </w:p>
    <w:p w:rsidR="00D0459D" w:rsidRDefault="007825F3">
      <w:pPr>
        <w:numPr>
          <w:ilvl w:val="0"/>
          <w:numId w:val="4"/>
        </w:numPr>
        <w:spacing w:after="0" w:line="240" w:lineRule="auto"/>
        <w:ind w:hanging="360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Therefore, once we hit the cut off, no additional entries will be accepte</w:t>
      </w:r>
      <w:r>
        <w:rPr>
          <w:rFonts w:ascii="Arial" w:eastAsia="Arial" w:hAnsi="Arial" w:cs="Arial"/>
          <w:sz w:val="24"/>
          <w:szCs w:val="24"/>
        </w:rPr>
        <w:t>d.</w:t>
      </w:r>
    </w:p>
    <w:p w:rsidR="00D0459D" w:rsidRDefault="007825F3">
      <w:pPr>
        <w:numPr>
          <w:ilvl w:val="0"/>
          <w:numId w:val="4"/>
        </w:numPr>
        <w:spacing w:after="0" w:line="240" w:lineRule="auto"/>
        <w:ind w:hanging="360"/>
        <w:rPr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lastRenderedPageBreak/>
        <w:t>Beers will be judges in a modified queued process. They will NOT be sorted into categories for judging.</w:t>
      </w:r>
    </w:p>
    <w:p w:rsidR="00D0459D" w:rsidRDefault="007825F3">
      <w:pPr>
        <w:numPr>
          <w:ilvl w:val="0"/>
          <w:numId w:val="4"/>
        </w:numPr>
        <w:spacing w:after="0" w:line="240" w:lineRule="auto"/>
        <w:ind w:hanging="360"/>
        <w:rPr>
          <w:color w:val="222222"/>
          <w:sz w:val="24"/>
          <w:szCs w:val="24"/>
        </w:rPr>
      </w:pPr>
      <w:bookmarkStart w:id="1" w:name="h.gjdgxs" w:colFirst="0" w:colLast="0"/>
      <w:bookmarkEnd w:id="1"/>
      <w:r>
        <w:rPr>
          <w:rFonts w:ascii="Arial" w:eastAsia="Arial" w:hAnsi="Arial" w:cs="Arial"/>
          <w:color w:val="222222"/>
          <w:sz w:val="24"/>
          <w:szCs w:val="24"/>
        </w:rPr>
        <w:t>Any beer scoring 36 or higher out of 50 points on the BJCP scoresheet will advance to Best of Show and will receive a ribbon.</w:t>
      </w:r>
    </w:p>
    <w:p w:rsidR="00D0459D" w:rsidRDefault="007825F3">
      <w:r>
        <w:rPr>
          <w:rFonts w:ascii="Arial" w:eastAsia="Arial" w:hAnsi="Arial" w:cs="Arial"/>
          <w:sz w:val="24"/>
          <w:szCs w:val="24"/>
          <w:u w:val="single"/>
        </w:rPr>
        <w:t>2015 Styles Accepted: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 STANDARD AMERICAN BEER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1A. American Light Lager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1B. American Lager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1C. Cream Ale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1D. American Wheat Beer 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 xml:space="preserve">2. INTERNATIONAL LAGER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2A. International Pale Lager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2B. International Amber Lager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2C. International Dark Lager 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3. CZECH LAGER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3A. Czech Pale Lager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3B. Czech Premium Pale Lager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3C. Czech Amber Lager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3D. Czech Dark Lager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 xml:space="preserve">4. PALE MALTY EUROPEAN LAGER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4A. Munich Helles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4B. Festbier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4C. Helles Bock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5. PALE BITTER EUROPEAN BEER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5A. German Leichtbier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5B. Kölsch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5C. German Helles Exportbier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5D. German Pils 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6. AMBER MALTY EUROPEAN LAGER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6A. Märzen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6B. Rauchbier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6C. Dunkles Bock 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7. AMBER BITTER EUROPEAN BEER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7A. Vienna Lager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7B. Altbier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7C. Kellerbier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8. DARK EUROPEAN LAGER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8A. Munich Dunkel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8B. Schwarzbier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 STRONG EUROPEAN BEER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9A. Doppelbock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 xml:space="preserve">9B. Eisbock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9C. Baltic Porter 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 xml:space="preserve">10. GERMAN WHEAT BEER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10A. Weissbier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10B. Dunkles Weissbier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lastRenderedPageBreak/>
        <w:t xml:space="preserve">10C. Weizenbock </w:t>
      </w:r>
    </w:p>
    <w:p w:rsidR="00D0459D" w:rsidRDefault="00D0459D">
      <w:pPr>
        <w:spacing w:after="0" w:line="240" w:lineRule="auto"/>
      </w:pPr>
    </w:p>
    <w:p w:rsidR="00D0459D" w:rsidRDefault="00D0459D">
      <w:pPr>
        <w:spacing w:after="0" w:line="240" w:lineRule="auto"/>
      </w:pPr>
    </w:p>
    <w:p w:rsidR="00D0459D" w:rsidRDefault="00D0459D">
      <w:pPr>
        <w:spacing w:after="0" w:line="240" w:lineRule="auto"/>
      </w:pP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11. BRITISH BITTER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11A. Ordinary Bitter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11B. Best Bitter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11C. Strong Bitter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12. PALE COMMONWEALTH BEER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12A. British Golden Ale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12B. Australian Sparkling Ale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12C. English IPA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 xml:space="preserve">13. BROWN BRITISH BEER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13A. Dark Mild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13B. British Brown Ale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13C. English Porter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14. SCOTTISH ALE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14A. Scottish Light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14B. Scottish Heavy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14C. Scottish Export 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 xml:space="preserve">15. IRISH BEER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15A. Irish Red Ale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15B. Irish Stout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15C. Irish Extra Stout 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 xml:space="preserve">16. DARK BRITISH BEER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16A. Sweet Stout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16B. Oatmeal Stout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16C. Tropical Stout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16D. Foreign Extra Stout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 xml:space="preserve">17. STRONG BRITISH ALE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 xml:space="preserve">17A. British Strong Ale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 xml:space="preserve">17B. Old Ale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 xml:space="preserve">17C. Wee Heavy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>17D. English Barleywine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18. PALE AMERICAN ALE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18A. Blonde Ale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18B. American Pale Ale 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 xml:space="preserve">19. AMBER AND BROWN AMERICAN BEER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19A. American Amber Ale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19B. California Common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19C. American Brown Ale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 xml:space="preserve">20. AMERICAN PORTER AND STOUT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20A. American Porter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20B. Ame</w:t>
      </w:r>
      <w:r>
        <w:rPr>
          <w:rFonts w:ascii="Arial" w:eastAsia="Arial" w:hAnsi="Arial" w:cs="Arial"/>
          <w:sz w:val="24"/>
          <w:szCs w:val="24"/>
        </w:rPr>
        <w:t xml:space="preserve">rican Stout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20C. Imperial Stout 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21. IPA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21A. American IPA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lastRenderedPageBreak/>
        <w:t xml:space="preserve">21B. Specialty IPA </w:t>
      </w:r>
    </w:p>
    <w:p w:rsidR="00D0459D" w:rsidRDefault="00D0459D">
      <w:pPr>
        <w:spacing w:after="0" w:line="240" w:lineRule="auto"/>
      </w:pPr>
    </w:p>
    <w:p w:rsidR="00D0459D" w:rsidRDefault="00D0459D">
      <w:pPr>
        <w:spacing w:after="0" w:line="240" w:lineRule="auto"/>
      </w:pP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22. STRONG AMERICAN ALE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22A. Double IPA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>22B. American Strong Ale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>22C. American Barleywine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 xml:space="preserve">22D. Wheatwine 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>23. EUROPEAN SOUR ALE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 xml:space="preserve">23A. Berliner Weisse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>23B. Flanders Red Ale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>23C. Oud Bruin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 xml:space="preserve">23D. Lambic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>23E. Gueuze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>23F. Fruit Lambic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24. BELGIAN ALE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24A. Witbier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24B. Belgian Pale Ale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24C. Bière de Garde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 xml:space="preserve">25. STRONG BELGIAN ALE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25A. Belgian Blond Ale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25B. Saison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25C. Belgian Golden Strong Ale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26. TRAPPIST ALE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26A. Trappist Sin</w:t>
      </w:r>
      <w:r>
        <w:rPr>
          <w:rFonts w:ascii="Arial" w:eastAsia="Arial" w:hAnsi="Arial" w:cs="Arial"/>
          <w:sz w:val="24"/>
          <w:szCs w:val="24"/>
        </w:rPr>
        <w:t>gle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26B. Belgian Dubbel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26C. Belgian Tripel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26D. Belgian Dark Strong Ale 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27.HISTORICAL BEER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 xml:space="preserve">28. AMERICAN WILD ALE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 xml:space="preserve">28A. Brett Beer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>28B. Mixed-Fermentation Sour Beer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>28C. Wild Specialty Beer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29. FRUIT BEER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29A. Fruit Beer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29B. Fruit and Spice Beer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29C. </w:t>
      </w:r>
      <w:r>
        <w:rPr>
          <w:rFonts w:ascii="Arial" w:eastAsia="Arial" w:hAnsi="Arial" w:cs="Arial"/>
          <w:sz w:val="24"/>
          <w:szCs w:val="24"/>
        </w:rPr>
        <w:t>Specialty Fruit Beer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30. SPICED BEER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30A. Spice, Herb, or Vegetable Beer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30B. Autumn Seasonal Beer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30C. Winter Seasonal Beer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 xml:space="preserve">31. ALTERNATIVE FERMENTABLES BEER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31A. Alternative Grain Beer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31B. Alternative Sugar Beer 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 xml:space="preserve">32. SMOKED BEER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32A. Classic Style Smoked Beer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32B. Specialty Smoked Beer</w:t>
      </w:r>
    </w:p>
    <w:p w:rsidR="00D0459D" w:rsidRDefault="00D0459D">
      <w:pPr>
        <w:spacing w:after="0" w:line="240" w:lineRule="auto"/>
      </w:pPr>
    </w:p>
    <w:p w:rsidR="00D0459D" w:rsidRDefault="00D0459D">
      <w:pPr>
        <w:spacing w:after="0" w:line="240" w:lineRule="auto"/>
      </w:pP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 xml:space="preserve">33.WOOD BEER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 xml:space="preserve">33A. Wood-Aged Beer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trike/>
          <w:color w:val="C00000"/>
          <w:sz w:val="24"/>
          <w:szCs w:val="24"/>
        </w:rPr>
        <w:t xml:space="preserve">33B. Specialty Wood-Aged Beer </w:t>
      </w:r>
    </w:p>
    <w:p w:rsidR="00D0459D" w:rsidRDefault="007825F3">
      <w:pPr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>34. SPECIALTY BEER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trike/>
          <w:color w:val="980000"/>
          <w:sz w:val="24"/>
          <w:szCs w:val="24"/>
        </w:rPr>
        <w:t xml:space="preserve">34A. Clone Beer 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>34B. Mixed-Style Beer</w:t>
      </w:r>
    </w:p>
    <w:p w:rsidR="00D0459D" w:rsidRDefault="007825F3">
      <w:pPr>
        <w:spacing w:after="0" w:line="240" w:lineRule="auto"/>
        <w:ind w:left="720"/>
      </w:pPr>
      <w:r>
        <w:rPr>
          <w:rFonts w:ascii="Arial" w:eastAsia="Arial" w:hAnsi="Arial" w:cs="Arial"/>
          <w:sz w:val="24"/>
          <w:szCs w:val="24"/>
        </w:rPr>
        <w:t xml:space="preserve">34C. Experimental Beer </w:t>
      </w:r>
    </w:p>
    <w:p w:rsidR="00D0459D" w:rsidRDefault="00D0459D"/>
    <w:sectPr w:rsidR="00D0459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D17F3"/>
    <w:multiLevelType w:val="multilevel"/>
    <w:tmpl w:val="05EEE694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" w15:restartNumberingAfterBreak="0">
    <w:nsid w:val="455D4888"/>
    <w:multiLevelType w:val="multilevel"/>
    <w:tmpl w:val="AD123FF0"/>
    <w:lvl w:ilvl="0">
      <w:start w:val="1"/>
      <w:numFmt w:val="bullet"/>
      <w:lvlText w:val="●"/>
      <w:lvlJc w:val="left"/>
      <w:pPr>
        <w:ind w:left="600" w:firstLine="2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20" w:firstLine="9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040" w:firstLine="16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60" w:firstLine="2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80" w:firstLine="31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200" w:firstLine="38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920" w:firstLine="45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640" w:firstLine="52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60" w:firstLine="6000"/>
      </w:pPr>
      <w:rPr>
        <w:rFonts w:ascii="Arial" w:eastAsia="Arial" w:hAnsi="Arial" w:cs="Arial"/>
      </w:rPr>
    </w:lvl>
  </w:abstractNum>
  <w:abstractNum w:abstractNumId="2" w15:restartNumberingAfterBreak="0">
    <w:nsid w:val="585D2E17"/>
    <w:multiLevelType w:val="multilevel"/>
    <w:tmpl w:val="D92C24A8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3" w15:restartNumberingAfterBreak="0">
    <w:nsid w:val="6865355A"/>
    <w:multiLevelType w:val="multilevel"/>
    <w:tmpl w:val="1C728318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77C92EBC"/>
    <w:multiLevelType w:val="multilevel"/>
    <w:tmpl w:val="46B064C2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9D"/>
    <w:rsid w:val="007825F3"/>
    <w:rsid w:val="00D0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6E95BE-1929-41EE-AAFA-F3820A1D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atamericanbeerfestival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reatamericanbeerfestival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eatamericanbeerfestival.com/" TargetMode="External"/><Relationship Id="rId11" Type="http://schemas.openxmlformats.org/officeDocument/2006/relationships/hyperlink" Target="http://www.bjcp.org/" TargetMode="External"/><Relationship Id="rId5" Type="http://schemas.openxmlformats.org/officeDocument/2006/relationships/hyperlink" Target="http://www.greatamericanbeerfestival.com/" TargetMode="External"/><Relationship Id="rId10" Type="http://schemas.openxmlformats.org/officeDocument/2006/relationships/hyperlink" Target="http://thebeerdabblercontest.info/lift-bridge-secret-con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hebeerdabblercontest.info/lift-bridge-secret-con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925</Words>
  <Characters>5273</Characters>
  <Application>Microsoft Office Word</Application>
  <DocSecurity>0</DocSecurity>
  <Lines>43</Lines>
  <Paragraphs>12</Paragraphs>
  <ScaleCrop>false</ScaleCrop>
  <Company>Stanley Consultants</Company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Exire LaTour, Gera</dc:creator>
  <cp:lastModifiedBy>Exire LaTour, Gera</cp:lastModifiedBy>
  <cp:revision>2</cp:revision>
  <dcterms:created xsi:type="dcterms:W3CDTF">2016-04-13T15:20:00Z</dcterms:created>
  <dcterms:modified xsi:type="dcterms:W3CDTF">2016-04-13T15:20:00Z</dcterms:modified>
</cp:coreProperties>
</file>